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A1" w:rsidRPr="003F670C" w:rsidRDefault="000A3F3B">
      <w:pPr>
        <w:jc w:val="center"/>
        <w:outlineLvl w:val="0"/>
        <w:rPr>
          <w:rFonts w:ascii="Times New Roman" w:eastAsia="黑体" w:hAnsi="Times New Roman" w:cs="Times New Roman"/>
          <w:b/>
          <w:bCs/>
          <w:sz w:val="44"/>
        </w:rPr>
      </w:pPr>
      <w:r w:rsidRPr="003F670C">
        <w:rPr>
          <w:rFonts w:ascii="Times New Roman" w:eastAsia="黑体" w:hAnsi="Times New Roman" w:cs="Times New Roman"/>
          <w:b/>
          <w:bCs/>
          <w:sz w:val="44"/>
        </w:rPr>
        <w:t>201</w:t>
      </w:r>
      <w:r w:rsidR="00A324DB" w:rsidRPr="003F670C">
        <w:rPr>
          <w:rFonts w:ascii="Times New Roman" w:eastAsia="黑体" w:hAnsi="Times New Roman" w:cs="Times New Roman"/>
          <w:b/>
          <w:bCs/>
          <w:sz w:val="44"/>
        </w:rPr>
        <w:t>6</w:t>
      </w:r>
      <w:r w:rsidRPr="003F670C">
        <w:rPr>
          <w:rFonts w:ascii="Times New Roman" w:eastAsia="黑体" w:hAnsi="Times New Roman" w:cs="Times New Roman"/>
          <w:b/>
          <w:bCs/>
          <w:sz w:val="44"/>
        </w:rPr>
        <w:t>年中国水资源公报</w:t>
      </w:r>
    </w:p>
    <w:p w:rsidR="00F572A1" w:rsidRPr="003F670C" w:rsidRDefault="000A3F3B">
      <w:pPr>
        <w:jc w:val="center"/>
        <w:outlineLvl w:val="0"/>
        <w:rPr>
          <w:rFonts w:ascii="Times New Roman" w:hAnsi="Times New Roman" w:cs="Times New Roman"/>
          <w:sz w:val="24"/>
        </w:rPr>
      </w:pPr>
      <w:r w:rsidRPr="003F670C">
        <w:rPr>
          <w:rFonts w:ascii="Times New Roman" w:hAnsi="Times New Roman" w:cs="Times New Roman"/>
          <w:sz w:val="24"/>
        </w:rPr>
        <w:t>中华人民共和国水利部</w:t>
      </w:r>
    </w:p>
    <w:p w:rsidR="00F572A1" w:rsidRPr="003F670C" w:rsidRDefault="00F572A1">
      <w:pPr>
        <w:snapToGrid w:val="0"/>
        <w:spacing w:line="500" w:lineRule="exact"/>
        <w:ind w:firstLine="539"/>
        <w:rPr>
          <w:rFonts w:ascii="Times New Roman" w:hAnsi="Times New Roman" w:cs="Times New Roman"/>
          <w:sz w:val="28"/>
          <w:szCs w:val="28"/>
        </w:rPr>
      </w:pPr>
    </w:p>
    <w:p w:rsidR="00F572A1" w:rsidRPr="003F670C" w:rsidRDefault="001E4DF4" w:rsidP="002E1A9A">
      <w:pPr>
        <w:adjustRightInd w:val="0"/>
        <w:snapToGrid w:val="0"/>
        <w:spacing w:beforeLines="50" w:before="156" w:line="360" w:lineRule="auto"/>
        <w:ind w:right="-108"/>
        <w:jc w:val="center"/>
        <w:rPr>
          <w:rFonts w:ascii="Times New Roman" w:eastAsia="黑体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 Arrow 1034" o:spid="_x0000_s1026" type="#_x0000_t202" style="position:absolute;left:0;text-align:left;margin-left:-82.5pt;margin-top:335.4pt;width:52.55pt;height:23.4pt;z-index:251658240" o:preferrelative="t" filled="f" stroked="f">
            <v:textbox style="mso-next-textbox:#Quad Arrow 1034">
              <w:txbxContent>
                <w:p w:rsidR="00810A36" w:rsidRDefault="00810A36">
                  <w:pPr>
                    <w:rPr>
                      <w:color w:val="FFFFFF"/>
                      <w:sz w:val="15"/>
                    </w:rPr>
                  </w:pPr>
                  <w:r>
                    <w:rPr>
                      <w:rFonts w:hint="eastAsia"/>
                      <w:color w:val="FFFFFF"/>
                      <w:sz w:val="15"/>
                    </w:rPr>
                    <w:t>深圳</w:t>
                  </w:r>
                </w:p>
              </w:txbxContent>
            </v:textbox>
          </v:shape>
        </w:pict>
      </w:r>
      <w:r w:rsidR="000A3F3B" w:rsidRPr="003F670C">
        <w:rPr>
          <w:rFonts w:ascii="Times New Roman" w:eastAsia="黑体" w:hAnsi="Times New Roman" w:cs="Times New Roman"/>
          <w:b/>
          <w:bCs/>
          <w:sz w:val="36"/>
        </w:rPr>
        <w:t>一、水资源量</w:t>
      </w:r>
    </w:p>
    <w:p w:rsidR="00F572A1" w:rsidRPr="003F670C" w:rsidRDefault="000A3F3B" w:rsidP="00A52F8A">
      <w:pPr>
        <w:adjustRightInd w:val="0"/>
        <w:snapToGrid w:val="0"/>
        <w:spacing w:line="360" w:lineRule="auto"/>
        <w:ind w:firstLineChars="200" w:firstLine="562"/>
        <w:rPr>
          <w:rFonts w:ascii="Times New Roman" w:hAnsi="Times New Roman" w:cs="Times New Roman"/>
          <w:color w:val="000000"/>
          <w:sz w:val="28"/>
        </w:rPr>
      </w:pPr>
      <w:r w:rsidRPr="003F670C">
        <w:rPr>
          <w:rFonts w:ascii="Times New Roman" w:eastAsia="黑体" w:hAnsi="Times New Roman" w:cs="Times New Roman"/>
          <w:b/>
          <w:bCs/>
          <w:sz w:val="28"/>
          <w:szCs w:val="28"/>
        </w:rPr>
        <w:t>降水量</w:t>
      </w:r>
      <w:r w:rsidR="002E1A9A" w:rsidRPr="003F670C">
        <w:rPr>
          <w:rFonts w:ascii="Times New Roman" w:eastAsia="黑体" w:hAnsi="Times New Roman" w:cs="Times New Roman"/>
          <w:b/>
          <w:bCs/>
          <w:sz w:val="28"/>
          <w:szCs w:val="28"/>
        </w:rPr>
        <w:t xml:space="preserve"> </w:t>
      </w:r>
      <w:r w:rsidR="00A52F8A" w:rsidRPr="003F670C">
        <w:rPr>
          <w:rFonts w:ascii="Times New Roman" w:hAnsi="Times New Roman" w:cs="Times New Roman"/>
          <w:color w:val="000000"/>
          <w:sz w:val="28"/>
        </w:rPr>
        <w:t>2016</w:t>
      </w:r>
      <w:r w:rsidR="00A52F8A" w:rsidRPr="003F670C">
        <w:rPr>
          <w:rFonts w:ascii="Times New Roman" w:hAnsi="Times New Roman" w:cs="Times New Roman"/>
          <w:color w:val="000000"/>
          <w:sz w:val="28"/>
        </w:rPr>
        <w:t>年，全国年平均降水量</w:t>
      </w:r>
      <w:r w:rsidR="00A52F8A" w:rsidRPr="003F670C">
        <w:rPr>
          <w:rFonts w:ascii="Times New Roman" w:hAnsi="Times New Roman" w:cs="Times New Roman"/>
          <w:color w:val="000000"/>
          <w:sz w:val="28"/>
        </w:rPr>
        <w:t>730.0mm</w:t>
      </w:r>
      <w:r w:rsidR="00A52F8A" w:rsidRPr="003F670C">
        <w:rPr>
          <w:rFonts w:ascii="Times New Roman" w:hAnsi="Times New Roman" w:cs="Times New Roman"/>
          <w:color w:val="000000"/>
          <w:sz w:val="28"/>
        </w:rPr>
        <w:t>，比多年平均偏多</w:t>
      </w:r>
      <w:r w:rsidR="00A52F8A" w:rsidRPr="003F670C">
        <w:rPr>
          <w:rFonts w:ascii="Times New Roman" w:hAnsi="Times New Roman" w:cs="Times New Roman"/>
          <w:color w:val="000000"/>
          <w:sz w:val="28"/>
        </w:rPr>
        <w:t>13.6%</w:t>
      </w:r>
      <w:r w:rsidR="00A52F8A" w:rsidRPr="003F670C">
        <w:rPr>
          <w:rFonts w:ascii="Times New Roman" w:hAnsi="Times New Roman" w:cs="Times New Roman"/>
          <w:color w:val="000000"/>
          <w:sz w:val="28"/>
        </w:rPr>
        <w:t>，比</w:t>
      </w:r>
      <w:r w:rsidR="00A52F8A" w:rsidRPr="003F670C">
        <w:rPr>
          <w:rFonts w:ascii="Times New Roman" w:hAnsi="Times New Roman" w:cs="Times New Roman"/>
          <w:color w:val="000000"/>
          <w:sz w:val="28"/>
        </w:rPr>
        <w:t>2015</w:t>
      </w:r>
      <w:r w:rsidR="00A52F8A" w:rsidRPr="003F670C">
        <w:rPr>
          <w:rFonts w:ascii="Times New Roman" w:hAnsi="Times New Roman" w:cs="Times New Roman"/>
          <w:color w:val="000000"/>
          <w:sz w:val="28"/>
        </w:rPr>
        <w:t>年增加</w:t>
      </w:r>
      <w:r w:rsidR="00A52F8A" w:rsidRPr="003F670C">
        <w:rPr>
          <w:rFonts w:ascii="Times New Roman" w:hAnsi="Times New Roman" w:cs="Times New Roman"/>
          <w:color w:val="000000"/>
          <w:sz w:val="28"/>
        </w:rPr>
        <w:t>10.5%</w:t>
      </w:r>
      <w:r w:rsidR="00A52F8A" w:rsidRPr="003F670C">
        <w:rPr>
          <w:rFonts w:ascii="Times New Roman" w:hAnsi="Times New Roman" w:cs="Times New Roman"/>
          <w:color w:val="000000"/>
          <w:sz w:val="28"/>
        </w:rPr>
        <w:t>。</w:t>
      </w:r>
    </w:p>
    <w:p w:rsidR="00F572A1" w:rsidRPr="003F670C" w:rsidRDefault="000A3F3B" w:rsidP="0004336C">
      <w:pPr>
        <w:adjustRightInd w:val="0"/>
        <w:snapToGrid w:val="0"/>
        <w:spacing w:line="360" w:lineRule="auto"/>
        <w:ind w:firstLineChars="200" w:firstLine="562"/>
        <w:rPr>
          <w:rFonts w:ascii="Times New Roman" w:hAnsi="Times New Roman" w:cs="Times New Roman"/>
          <w:color w:val="000000"/>
          <w:sz w:val="28"/>
        </w:rPr>
      </w:pPr>
      <w:r w:rsidRPr="003F670C">
        <w:rPr>
          <w:rFonts w:ascii="Times New Roman" w:eastAsia="黑体" w:hAnsi="Times New Roman" w:cs="Times New Roman"/>
          <w:b/>
          <w:bCs/>
          <w:sz w:val="28"/>
          <w:szCs w:val="28"/>
        </w:rPr>
        <w:t>地表水资源量</w:t>
      </w:r>
      <w:r w:rsidR="002E1A9A" w:rsidRPr="003F670C">
        <w:rPr>
          <w:rFonts w:ascii="Times New Roman" w:eastAsia="黑体" w:hAnsi="Times New Roman" w:cs="Times New Roman"/>
          <w:b/>
          <w:bCs/>
          <w:sz w:val="28"/>
          <w:szCs w:val="28"/>
        </w:rPr>
        <w:t xml:space="preserve"> </w:t>
      </w:r>
      <w:r w:rsidR="00AC01BB" w:rsidRPr="003F670C">
        <w:rPr>
          <w:rFonts w:ascii="Times New Roman" w:hAnsi="Times New Roman" w:cs="Times New Roman"/>
          <w:color w:val="000000"/>
          <w:sz w:val="28"/>
        </w:rPr>
        <w:t>2016</w:t>
      </w:r>
      <w:r w:rsidR="00AC01BB" w:rsidRPr="003F670C">
        <w:rPr>
          <w:rFonts w:ascii="Times New Roman" w:hAnsi="Times New Roman" w:cs="Times New Roman"/>
          <w:color w:val="000000"/>
          <w:sz w:val="28"/>
        </w:rPr>
        <w:t>年，全国地表水资源量</w:t>
      </w:r>
      <w:r w:rsidR="00AC01BB" w:rsidRPr="003F670C">
        <w:rPr>
          <w:rFonts w:ascii="Times New Roman" w:hAnsi="Times New Roman" w:cs="Times New Roman"/>
          <w:color w:val="000000"/>
          <w:sz w:val="28"/>
        </w:rPr>
        <w:t>31273.9</w:t>
      </w:r>
      <w:r w:rsidR="00AC01BB" w:rsidRPr="003F670C">
        <w:rPr>
          <w:rFonts w:ascii="Times New Roman" w:hAnsi="Times New Roman" w:cs="Times New Roman"/>
          <w:color w:val="000000"/>
          <w:sz w:val="28"/>
        </w:rPr>
        <w:t>亿</w:t>
      </w:r>
      <w:r w:rsidR="00AC01BB" w:rsidRPr="003F670C">
        <w:rPr>
          <w:rFonts w:ascii="Times New Roman" w:hAnsi="Times New Roman" w:cs="Times New Roman"/>
          <w:color w:val="000000"/>
          <w:sz w:val="28"/>
        </w:rPr>
        <w:t>m</w:t>
      </w:r>
      <w:r w:rsidR="00AC01BB" w:rsidRPr="003F670C">
        <w:rPr>
          <w:rFonts w:ascii="Times New Roman" w:hAnsi="Times New Roman" w:cs="Times New Roman"/>
          <w:color w:val="000000"/>
          <w:sz w:val="28"/>
          <w:vertAlign w:val="superscript"/>
        </w:rPr>
        <w:t>3</w:t>
      </w:r>
      <w:r w:rsidR="00AC01BB" w:rsidRPr="003F670C">
        <w:rPr>
          <w:rFonts w:ascii="Times New Roman" w:hAnsi="Times New Roman" w:cs="Times New Roman"/>
          <w:color w:val="000000"/>
          <w:sz w:val="28"/>
        </w:rPr>
        <w:t>，折合年径流深</w:t>
      </w:r>
      <w:r w:rsidR="00AC01BB" w:rsidRPr="003F670C">
        <w:rPr>
          <w:rFonts w:ascii="Times New Roman" w:hAnsi="Times New Roman" w:cs="Times New Roman"/>
          <w:color w:val="000000"/>
          <w:sz w:val="28"/>
        </w:rPr>
        <w:t>330.3mm</w:t>
      </w:r>
      <w:r w:rsidR="00AC01BB" w:rsidRPr="003F670C">
        <w:rPr>
          <w:rFonts w:ascii="Times New Roman" w:hAnsi="Times New Roman" w:cs="Times New Roman"/>
          <w:color w:val="000000"/>
          <w:sz w:val="28"/>
        </w:rPr>
        <w:t>，比多年平均偏多</w:t>
      </w:r>
      <w:r w:rsidR="00AC01BB" w:rsidRPr="003F670C">
        <w:rPr>
          <w:rFonts w:ascii="Times New Roman" w:hAnsi="Times New Roman" w:cs="Times New Roman"/>
          <w:color w:val="000000"/>
          <w:sz w:val="28"/>
        </w:rPr>
        <w:t>17.1%</w:t>
      </w:r>
      <w:r w:rsidR="00AC01BB" w:rsidRPr="003F670C">
        <w:rPr>
          <w:rFonts w:ascii="Times New Roman" w:hAnsi="Times New Roman" w:cs="Times New Roman"/>
          <w:color w:val="000000"/>
          <w:sz w:val="28"/>
        </w:rPr>
        <w:t>，比</w:t>
      </w:r>
      <w:r w:rsidR="00AC01BB" w:rsidRPr="003F670C">
        <w:rPr>
          <w:rFonts w:ascii="Times New Roman" w:hAnsi="Times New Roman" w:cs="Times New Roman"/>
          <w:color w:val="000000"/>
          <w:sz w:val="28"/>
        </w:rPr>
        <w:t>2015</w:t>
      </w:r>
      <w:r w:rsidR="00AC01BB" w:rsidRPr="003F670C">
        <w:rPr>
          <w:rFonts w:ascii="Times New Roman" w:hAnsi="Times New Roman" w:cs="Times New Roman"/>
          <w:color w:val="000000"/>
          <w:sz w:val="28"/>
        </w:rPr>
        <w:t>年增加</w:t>
      </w:r>
      <w:r w:rsidR="00AC01BB" w:rsidRPr="003F670C">
        <w:rPr>
          <w:rFonts w:ascii="Times New Roman" w:hAnsi="Times New Roman" w:cs="Times New Roman"/>
          <w:color w:val="000000"/>
          <w:sz w:val="28"/>
        </w:rPr>
        <w:t>16.3%</w:t>
      </w:r>
      <w:r w:rsidR="00AC01BB" w:rsidRPr="003F670C">
        <w:rPr>
          <w:rFonts w:ascii="Times New Roman" w:hAnsi="Times New Roman" w:cs="Times New Roman"/>
          <w:color w:val="000000"/>
          <w:sz w:val="28"/>
        </w:rPr>
        <w:t>。</w:t>
      </w:r>
      <w:r w:rsidRPr="003F670C">
        <w:rPr>
          <w:rFonts w:ascii="Times New Roman" w:hAnsi="Times New Roman" w:cs="Times New Roman"/>
          <w:color w:val="000000"/>
          <w:sz w:val="28"/>
        </w:rPr>
        <w:t>201</w:t>
      </w:r>
      <w:r w:rsidR="009D5D0B" w:rsidRPr="003F670C">
        <w:rPr>
          <w:rFonts w:ascii="Times New Roman" w:hAnsi="Times New Roman" w:cs="Times New Roman"/>
          <w:color w:val="000000"/>
          <w:sz w:val="28"/>
        </w:rPr>
        <w:t>6</w:t>
      </w:r>
      <w:r w:rsidRPr="003F670C">
        <w:rPr>
          <w:rFonts w:ascii="Times New Roman" w:hAnsi="Times New Roman" w:cs="Times New Roman"/>
          <w:color w:val="000000"/>
          <w:sz w:val="28"/>
        </w:rPr>
        <w:t>年，从国境外流入我国境内的水量</w:t>
      </w:r>
      <w:r w:rsidR="00AC01BB" w:rsidRPr="003F670C">
        <w:rPr>
          <w:rFonts w:ascii="Times New Roman" w:hAnsi="Times New Roman" w:cs="Times New Roman"/>
          <w:color w:val="000000"/>
          <w:sz w:val="28"/>
        </w:rPr>
        <w:t>179.9</w:t>
      </w:r>
      <w:r w:rsidRPr="003F670C">
        <w:rPr>
          <w:rFonts w:ascii="Times New Roman" w:hAnsi="Times New Roman" w:cs="Times New Roman"/>
          <w:color w:val="000000"/>
          <w:sz w:val="28"/>
        </w:rPr>
        <w:t>亿</w:t>
      </w:r>
      <w:r w:rsidRPr="003F670C">
        <w:rPr>
          <w:rFonts w:ascii="Times New Roman" w:hAnsi="Times New Roman" w:cs="Times New Roman"/>
          <w:color w:val="000000"/>
          <w:sz w:val="28"/>
        </w:rPr>
        <w:t>m</w:t>
      </w:r>
      <w:r w:rsidRPr="003F670C">
        <w:rPr>
          <w:rFonts w:ascii="Times New Roman" w:hAnsi="Times New Roman" w:cs="Times New Roman"/>
          <w:color w:val="000000"/>
          <w:sz w:val="28"/>
          <w:vertAlign w:val="superscript"/>
        </w:rPr>
        <w:t>3</w:t>
      </w:r>
      <w:r w:rsidRPr="003F670C">
        <w:rPr>
          <w:rFonts w:ascii="Times New Roman" w:hAnsi="Times New Roman" w:cs="Times New Roman"/>
          <w:color w:val="000000"/>
          <w:sz w:val="28"/>
        </w:rPr>
        <w:t>，从我国流出国境的水量</w:t>
      </w:r>
      <w:r w:rsidR="00AC01BB" w:rsidRPr="003F670C">
        <w:rPr>
          <w:rFonts w:ascii="Times New Roman" w:hAnsi="Times New Roman" w:cs="Times New Roman"/>
          <w:color w:val="000000"/>
          <w:sz w:val="28"/>
        </w:rPr>
        <w:t>6083.6</w:t>
      </w:r>
      <w:r w:rsidRPr="003F670C">
        <w:rPr>
          <w:rFonts w:ascii="Times New Roman" w:hAnsi="Times New Roman" w:cs="Times New Roman"/>
          <w:color w:val="000000"/>
          <w:sz w:val="28"/>
        </w:rPr>
        <w:t>亿</w:t>
      </w:r>
      <w:r w:rsidRPr="003F670C">
        <w:rPr>
          <w:rFonts w:ascii="Times New Roman" w:hAnsi="Times New Roman" w:cs="Times New Roman"/>
          <w:color w:val="000000"/>
          <w:sz w:val="28"/>
        </w:rPr>
        <w:t>m</w:t>
      </w:r>
      <w:r w:rsidRPr="003F670C">
        <w:rPr>
          <w:rFonts w:ascii="Times New Roman" w:hAnsi="Times New Roman" w:cs="Times New Roman"/>
          <w:color w:val="000000"/>
          <w:sz w:val="28"/>
          <w:vertAlign w:val="superscript"/>
        </w:rPr>
        <w:t>3</w:t>
      </w:r>
      <w:r w:rsidRPr="003F670C">
        <w:rPr>
          <w:rFonts w:ascii="Times New Roman" w:hAnsi="Times New Roman" w:cs="Times New Roman"/>
          <w:color w:val="000000"/>
          <w:sz w:val="28"/>
        </w:rPr>
        <w:t>，流入界河的水量</w:t>
      </w:r>
      <w:r w:rsidR="00AC01BB" w:rsidRPr="003F670C">
        <w:rPr>
          <w:rFonts w:ascii="Times New Roman" w:hAnsi="Times New Roman" w:cs="Times New Roman"/>
          <w:color w:val="000000"/>
          <w:sz w:val="28"/>
        </w:rPr>
        <w:t>1124.6</w:t>
      </w:r>
      <w:r w:rsidRPr="003F670C">
        <w:rPr>
          <w:rFonts w:ascii="Times New Roman" w:hAnsi="Times New Roman" w:cs="Times New Roman"/>
          <w:color w:val="000000"/>
          <w:sz w:val="28"/>
        </w:rPr>
        <w:t>亿</w:t>
      </w:r>
      <w:r w:rsidRPr="003F670C">
        <w:rPr>
          <w:rFonts w:ascii="Times New Roman" w:hAnsi="Times New Roman" w:cs="Times New Roman"/>
          <w:color w:val="000000"/>
          <w:sz w:val="28"/>
        </w:rPr>
        <w:t>m</w:t>
      </w:r>
      <w:r w:rsidRPr="003F670C">
        <w:rPr>
          <w:rFonts w:ascii="Times New Roman" w:hAnsi="Times New Roman" w:cs="Times New Roman"/>
          <w:color w:val="000000"/>
          <w:sz w:val="28"/>
          <w:vertAlign w:val="superscript"/>
        </w:rPr>
        <w:t>3</w:t>
      </w:r>
      <w:r w:rsidRPr="003F670C">
        <w:rPr>
          <w:rFonts w:ascii="Times New Roman" w:hAnsi="Times New Roman" w:cs="Times New Roman"/>
          <w:color w:val="000000"/>
          <w:sz w:val="28"/>
          <w:szCs w:val="28"/>
        </w:rPr>
        <w:t>；全国入海水量</w:t>
      </w:r>
      <w:r w:rsidR="00AC01BB" w:rsidRPr="003F670C">
        <w:rPr>
          <w:rFonts w:ascii="Times New Roman" w:hAnsi="Times New Roman" w:cs="Times New Roman"/>
          <w:color w:val="000000"/>
          <w:sz w:val="28"/>
        </w:rPr>
        <w:t>20825.5</w:t>
      </w:r>
      <w:r w:rsidRPr="003F670C">
        <w:rPr>
          <w:rFonts w:ascii="Times New Roman" w:hAnsi="Times New Roman" w:cs="Times New Roman"/>
          <w:color w:val="000000"/>
          <w:sz w:val="28"/>
          <w:szCs w:val="28"/>
        </w:rPr>
        <w:t>亿</w:t>
      </w:r>
      <w:r w:rsidRPr="003F670C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3F670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F670C">
        <w:rPr>
          <w:rFonts w:ascii="Times New Roman" w:hAnsi="Times New Roman" w:cs="Times New Roman"/>
          <w:color w:val="000000"/>
          <w:sz w:val="28"/>
        </w:rPr>
        <w:t>。</w:t>
      </w:r>
    </w:p>
    <w:p w:rsidR="00F572A1" w:rsidRPr="003F670C" w:rsidRDefault="000A3F3B" w:rsidP="00EB5DC6">
      <w:pPr>
        <w:adjustRightInd w:val="0"/>
        <w:snapToGrid w:val="0"/>
        <w:spacing w:line="360" w:lineRule="auto"/>
        <w:ind w:firstLineChars="200" w:firstLine="562"/>
        <w:rPr>
          <w:rFonts w:ascii="Times New Roman" w:hAnsi="Times New Roman" w:cs="Times New Roman"/>
          <w:color w:val="000000"/>
          <w:kern w:val="0"/>
          <w:sz w:val="28"/>
        </w:rPr>
      </w:pPr>
      <w:r w:rsidRPr="003F670C">
        <w:rPr>
          <w:rFonts w:ascii="Times New Roman" w:eastAsia="黑体" w:hAnsi="Times New Roman" w:cs="Times New Roman"/>
          <w:b/>
          <w:bCs/>
          <w:kern w:val="0"/>
          <w:sz w:val="28"/>
          <w:szCs w:val="28"/>
        </w:rPr>
        <w:t>地下水资源量</w:t>
      </w:r>
      <w:r w:rsidR="002E1A9A" w:rsidRPr="003F670C">
        <w:rPr>
          <w:rFonts w:ascii="Times New Roman" w:eastAsia="黑体" w:hAnsi="Times New Roman" w:cs="Times New Roman"/>
          <w:b/>
          <w:bCs/>
          <w:kern w:val="0"/>
          <w:sz w:val="28"/>
          <w:szCs w:val="28"/>
        </w:rPr>
        <w:t xml:space="preserve"> 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szCs w:val="28"/>
        </w:rPr>
        <w:t>2016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szCs w:val="28"/>
        </w:rPr>
        <w:t>年，全国地下水资源量（矿化度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szCs w:val="28"/>
        </w:rPr>
        <w:t>≤2g/L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szCs w:val="28"/>
        </w:rPr>
        <w:t>）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szCs w:val="28"/>
        </w:rPr>
        <w:t>8854.8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szCs w:val="28"/>
        </w:rPr>
        <w:t>亿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szCs w:val="28"/>
        </w:rPr>
        <w:t>m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szCs w:val="28"/>
          <w:vertAlign w:val="superscript"/>
        </w:rPr>
        <w:t>3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szCs w:val="28"/>
        </w:rPr>
        <w:t>，比多年平均偏多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szCs w:val="28"/>
        </w:rPr>
        <w:t>9.8%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szCs w:val="28"/>
        </w:rPr>
        <w:t>。其中，平原区地下水资源量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szCs w:val="28"/>
        </w:rPr>
        <w:t>1928.1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szCs w:val="28"/>
        </w:rPr>
        <w:t>亿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szCs w:val="28"/>
        </w:rPr>
        <w:t>m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szCs w:val="28"/>
          <w:vertAlign w:val="superscript"/>
        </w:rPr>
        <w:t>3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szCs w:val="28"/>
        </w:rPr>
        <w:t>，山丘区地下水资源量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szCs w:val="28"/>
        </w:rPr>
        <w:t>7252.4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szCs w:val="28"/>
        </w:rPr>
        <w:t>亿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szCs w:val="28"/>
        </w:rPr>
        <w:t>m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szCs w:val="28"/>
          <w:vertAlign w:val="superscript"/>
        </w:rPr>
        <w:t>3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szCs w:val="28"/>
        </w:rPr>
        <w:t>，平原区与山丘区之间的重复计算量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szCs w:val="28"/>
        </w:rPr>
        <w:t>325.7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szCs w:val="28"/>
        </w:rPr>
        <w:t>亿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szCs w:val="28"/>
        </w:rPr>
        <w:t>m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szCs w:val="28"/>
          <w:vertAlign w:val="superscript"/>
        </w:rPr>
        <w:t>3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szCs w:val="28"/>
        </w:rPr>
        <w:t>。全国平原浅层地下水总补给量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szCs w:val="28"/>
        </w:rPr>
        <w:t>2008.8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szCs w:val="28"/>
        </w:rPr>
        <w:t>亿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szCs w:val="28"/>
        </w:rPr>
        <w:t>m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szCs w:val="28"/>
          <w:vertAlign w:val="superscript"/>
        </w:rPr>
        <w:t>3</w:t>
      </w:r>
      <w:r w:rsidRPr="003F670C">
        <w:rPr>
          <w:rFonts w:ascii="Times New Roman" w:hAnsi="Times New Roman" w:cs="Times New Roman"/>
          <w:color w:val="000000"/>
          <w:sz w:val="28"/>
        </w:rPr>
        <w:t>。</w:t>
      </w:r>
    </w:p>
    <w:p w:rsidR="00F572A1" w:rsidRPr="003F670C" w:rsidRDefault="000A3F3B">
      <w:pPr>
        <w:autoSpaceDE w:val="0"/>
        <w:autoSpaceDN w:val="0"/>
        <w:adjustRightInd w:val="0"/>
        <w:snapToGrid w:val="0"/>
        <w:spacing w:line="360" w:lineRule="auto"/>
        <w:ind w:firstLineChars="200" w:firstLine="562"/>
        <w:rPr>
          <w:rFonts w:ascii="Times New Roman" w:hAnsi="Times New Roman" w:cs="Times New Roman"/>
          <w:color w:val="000000"/>
          <w:kern w:val="0"/>
          <w:sz w:val="28"/>
        </w:rPr>
      </w:pPr>
      <w:r w:rsidRPr="003F670C">
        <w:rPr>
          <w:rFonts w:ascii="Times New Roman" w:eastAsia="黑体" w:hAnsi="Times New Roman" w:cs="Times New Roman"/>
          <w:b/>
          <w:bCs/>
          <w:kern w:val="0"/>
          <w:sz w:val="28"/>
          <w:szCs w:val="28"/>
        </w:rPr>
        <w:t>水资源总量</w:t>
      </w:r>
      <w:r w:rsidR="002E1A9A" w:rsidRPr="003F670C">
        <w:rPr>
          <w:rFonts w:ascii="Times New Roman" w:eastAsia="黑体" w:hAnsi="Times New Roman" w:cs="Times New Roman"/>
          <w:b/>
          <w:bCs/>
          <w:kern w:val="0"/>
          <w:sz w:val="28"/>
          <w:szCs w:val="28"/>
        </w:rPr>
        <w:t xml:space="preserve"> 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</w:rPr>
        <w:t>2016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</w:rPr>
        <w:t>年，全国水资源总量为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</w:rPr>
        <w:t>32466.4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</w:rPr>
        <w:t>亿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</w:rPr>
        <w:t>m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vertAlign w:val="superscript"/>
        </w:rPr>
        <w:t>3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</w:rPr>
        <w:t>，比多年平均偏多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</w:rPr>
        <w:t>17.1%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</w:rPr>
        <w:t>，比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</w:rPr>
        <w:t>2015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</w:rPr>
        <w:t>年增加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</w:rPr>
        <w:t>16.1%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</w:rPr>
        <w:t>。其中，地表水资源量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</w:rPr>
        <w:t>31273.9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</w:rPr>
        <w:t>亿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</w:rPr>
        <w:t>m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vertAlign w:val="superscript"/>
        </w:rPr>
        <w:t>3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</w:rPr>
        <w:t>，地下水资源量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</w:rPr>
        <w:t>8854.8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</w:rPr>
        <w:t>亿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</w:rPr>
        <w:t>m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vertAlign w:val="superscript"/>
        </w:rPr>
        <w:t>3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</w:rPr>
        <w:t>，地下水与地表水资源不重复量为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</w:rPr>
        <w:t>1192.5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</w:rPr>
        <w:t>亿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</w:rPr>
        <w:t>m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vertAlign w:val="superscript"/>
        </w:rPr>
        <w:t>3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</w:rPr>
        <w:t>。全国水资源总量占降水总量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</w:rPr>
        <w:t>47.3%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</w:rPr>
        <w:t>，平均单位面积产水量为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</w:rPr>
        <w:t>34.3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</w:rPr>
        <w:t>万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</w:rPr>
        <w:t>m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vertAlign w:val="superscript"/>
        </w:rPr>
        <w:t>3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</w:rPr>
        <w:t>/km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  <w:vertAlign w:val="superscript"/>
        </w:rPr>
        <w:t>2</w:t>
      </w:r>
      <w:r w:rsidR="001D09F9" w:rsidRPr="003F670C">
        <w:rPr>
          <w:rFonts w:ascii="Times New Roman" w:hAnsi="Times New Roman" w:cs="Times New Roman"/>
          <w:color w:val="000000"/>
          <w:kern w:val="0"/>
          <w:sz w:val="28"/>
        </w:rPr>
        <w:t>。</w:t>
      </w:r>
    </w:p>
    <w:p w:rsidR="00F572A1" w:rsidRPr="003F670C" w:rsidRDefault="00F572A1" w:rsidP="00367723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F572A1" w:rsidRPr="003F670C" w:rsidRDefault="000A3F3B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bCs/>
          <w:sz w:val="36"/>
        </w:rPr>
      </w:pPr>
      <w:r w:rsidRPr="003F670C">
        <w:rPr>
          <w:rFonts w:ascii="Times New Roman" w:eastAsia="黑体" w:hAnsi="Times New Roman" w:cs="Times New Roman"/>
          <w:b/>
          <w:bCs/>
          <w:sz w:val="36"/>
        </w:rPr>
        <w:t>二、蓄水动态</w:t>
      </w:r>
    </w:p>
    <w:p w:rsidR="00F572A1" w:rsidRPr="003F670C" w:rsidRDefault="000A3F3B" w:rsidP="00EB5DC6">
      <w:pPr>
        <w:adjustRightInd w:val="0"/>
        <w:snapToGrid w:val="0"/>
        <w:spacing w:line="360" w:lineRule="auto"/>
        <w:ind w:firstLineChars="200" w:firstLine="562"/>
        <w:rPr>
          <w:rFonts w:ascii="Times New Roman" w:hAnsi="Times New Roman" w:cs="Times New Roman"/>
          <w:color w:val="000000"/>
          <w:sz w:val="28"/>
        </w:rPr>
      </w:pPr>
      <w:r w:rsidRPr="003F670C">
        <w:rPr>
          <w:rFonts w:ascii="Times New Roman" w:eastAsia="黑体" w:hAnsi="Times New Roman" w:cs="Times New Roman"/>
          <w:b/>
          <w:bCs/>
          <w:sz w:val="28"/>
          <w:szCs w:val="28"/>
        </w:rPr>
        <w:t>大中型水库蓄水动态</w:t>
      </w:r>
      <w:r w:rsidR="002E1A9A" w:rsidRPr="003F670C">
        <w:rPr>
          <w:rFonts w:ascii="Times New Roman" w:eastAsia="黑体" w:hAnsi="Times New Roman" w:cs="Times New Roman"/>
          <w:b/>
          <w:bCs/>
          <w:sz w:val="28"/>
          <w:szCs w:val="28"/>
        </w:rPr>
        <w:t xml:space="preserve"> </w:t>
      </w:r>
      <w:r w:rsidR="001D09F9" w:rsidRPr="003F670C">
        <w:rPr>
          <w:rFonts w:ascii="Times New Roman" w:hAnsi="Times New Roman" w:cs="Times New Roman"/>
          <w:color w:val="000000"/>
          <w:sz w:val="28"/>
        </w:rPr>
        <w:t>2016</w:t>
      </w:r>
      <w:r w:rsidR="001D09F9" w:rsidRPr="003F670C">
        <w:rPr>
          <w:rFonts w:ascii="Times New Roman" w:hAnsi="Times New Roman" w:cs="Times New Roman"/>
          <w:color w:val="000000"/>
          <w:sz w:val="28"/>
        </w:rPr>
        <w:t>年，对全国</w:t>
      </w:r>
      <w:r w:rsidR="001D09F9" w:rsidRPr="003F670C">
        <w:rPr>
          <w:rFonts w:ascii="Times New Roman" w:hAnsi="Times New Roman" w:cs="Times New Roman"/>
          <w:color w:val="000000"/>
          <w:sz w:val="28"/>
        </w:rPr>
        <w:t>639</w:t>
      </w:r>
      <w:r w:rsidR="001D09F9" w:rsidRPr="003F670C">
        <w:rPr>
          <w:rFonts w:ascii="Times New Roman" w:hAnsi="Times New Roman" w:cs="Times New Roman"/>
          <w:color w:val="000000"/>
          <w:sz w:val="28"/>
        </w:rPr>
        <w:t>座大型水库和</w:t>
      </w:r>
      <w:r w:rsidR="001D09F9" w:rsidRPr="003F670C">
        <w:rPr>
          <w:rFonts w:ascii="Times New Roman" w:hAnsi="Times New Roman" w:cs="Times New Roman"/>
          <w:color w:val="000000"/>
          <w:sz w:val="28"/>
        </w:rPr>
        <w:t>3410</w:t>
      </w:r>
      <w:r w:rsidR="001D09F9" w:rsidRPr="003F670C">
        <w:rPr>
          <w:rFonts w:ascii="Times New Roman" w:hAnsi="Times New Roman" w:cs="Times New Roman"/>
          <w:color w:val="000000"/>
          <w:sz w:val="28"/>
        </w:rPr>
        <w:t>座中型水库进行统计，水库年末蓄水总量</w:t>
      </w:r>
      <w:r w:rsidR="001D09F9" w:rsidRPr="003F670C">
        <w:rPr>
          <w:rFonts w:ascii="Times New Roman" w:hAnsi="Times New Roman" w:cs="Times New Roman"/>
          <w:color w:val="000000"/>
          <w:sz w:val="28"/>
        </w:rPr>
        <w:t>3953.7</w:t>
      </w:r>
      <w:r w:rsidR="001D09F9" w:rsidRPr="003F670C">
        <w:rPr>
          <w:rFonts w:ascii="Times New Roman" w:hAnsi="Times New Roman" w:cs="Times New Roman"/>
          <w:color w:val="000000"/>
          <w:sz w:val="28"/>
        </w:rPr>
        <w:t>亿</w:t>
      </w:r>
      <w:r w:rsidR="001D09F9" w:rsidRPr="003F670C">
        <w:rPr>
          <w:rFonts w:ascii="Times New Roman" w:hAnsi="Times New Roman" w:cs="Times New Roman"/>
          <w:color w:val="000000"/>
          <w:sz w:val="28"/>
        </w:rPr>
        <w:t>m</w:t>
      </w:r>
      <w:r w:rsidR="001D09F9" w:rsidRPr="003F670C">
        <w:rPr>
          <w:rFonts w:ascii="Times New Roman" w:hAnsi="Times New Roman" w:cs="Times New Roman"/>
          <w:color w:val="000000"/>
          <w:sz w:val="28"/>
          <w:vertAlign w:val="superscript"/>
        </w:rPr>
        <w:t>3</w:t>
      </w:r>
      <w:r w:rsidR="001D09F9" w:rsidRPr="003F670C">
        <w:rPr>
          <w:rFonts w:ascii="Times New Roman" w:hAnsi="Times New Roman" w:cs="Times New Roman"/>
          <w:color w:val="000000"/>
          <w:sz w:val="28"/>
        </w:rPr>
        <w:t>，比年初蓄</w:t>
      </w:r>
      <w:r w:rsidR="001D09F9" w:rsidRPr="003F670C">
        <w:rPr>
          <w:rFonts w:ascii="Times New Roman" w:hAnsi="Times New Roman" w:cs="Times New Roman"/>
          <w:color w:val="000000"/>
          <w:sz w:val="28"/>
        </w:rPr>
        <w:lastRenderedPageBreak/>
        <w:t>水总量减少</w:t>
      </w:r>
      <w:r w:rsidR="001D09F9" w:rsidRPr="003F670C">
        <w:rPr>
          <w:rFonts w:ascii="Times New Roman" w:hAnsi="Times New Roman" w:cs="Times New Roman"/>
          <w:color w:val="000000"/>
          <w:sz w:val="28"/>
        </w:rPr>
        <w:t>40.7</w:t>
      </w:r>
      <w:r w:rsidR="001D09F9" w:rsidRPr="003F670C">
        <w:rPr>
          <w:rFonts w:ascii="Times New Roman" w:hAnsi="Times New Roman" w:cs="Times New Roman"/>
          <w:color w:val="000000"/>
          <w:sz w:val="28"/>
        </w:rPr>
        <w:t>亿</w:t>
      </w:r>
      <w:r w:rsidR="001D09F9" w:rsidRPr="003F670C">
        <w:rPr>
          <w:rFonts w:ascii="Times New Roman" w:hAnsi="Times New Roman" w:cs="Times New Roman"/>
          <w:color w:val="000000"/>
          <w:sz w:val="28"/>
        </w:rPr>
        <w:t>m</w:t>
      </w:r>
      <w:r w:rsidR="001D09F9" w:rsidRPr="003F670C">
        <w:rPr>
          <w:rFonts w:ascii="Times New Roman" w:hAnsi="Times New Roman" w:cs="Times New Roman"/>
          <w:color w:val="000000"/>
          <w:sz w:val="28"/>
          <w:vertAlign w:val="superscript"/>
        </w:rPr>
        <w:t>3</w:t>
      </w:r>
      <w:r w:rsidR="001D09F9" w:rsidRPr="003F670C">
        <w:rPr>
          <w:rFonts w:ascii="Times New Roman" w:hAnsi="Times New Roman" w:cs="Times New Roman"/>
          <w:color w:val="000000"/>
          <w:sz w:val="28"/>
        </w:rPr>
        <w:t>。</w:t>
      </w:r>
    </w:p>
    <w:p w:rsidR="001D09F9" w:rsidRPr="003F670C" w:rsidRDefault="001D09F9">
      <w:pPr>
        <w:adjustRightInd w:val="0"/>
        <w:snapToGrid w:val="0"/>
        <w:spacing w:line="360" w:lineRule="auto"/>
        <w:ind w:firstLineChars="200" w:firstLine="562"/>
        <w:rPr>
          <w:rFonts w:ascii="Times New Roman" w:hAnsi="Times New Roman" w:cs="Times New Roman"/>
          <w:color w:val="000000"/>
          <w:sz w:val="28"/>
        </w:rPr>
      </w:pPr>
      <w:r w:rsidRPr="003F670C">
        <w:rPr>
          <w:rFonts w:ascii="Times New Roman" w:eastAsia="黑体" w:hAnsi="Times New Roman" w:cs="Times New Roman"/>
          <w:b/>
          <w:bCs/>
          <w:sz w:val="28"/>
          <w:szCs w:val="28"/>
        </w:rPr>
        <w:t>湖泊蓄水动态</w:t>
      </w:r>
      <w:r w:rsidRPr="003F670C">
        <w:rPr>
          <w:rFonts w:ascii="Times New Roman" w:hAnsi="Times New Roman" w:cs="Times New Roman"/>
          <w:color w:val="000000"/>
          <w:sz w:val="28"/>
        </w:rPr>
        <w:t xml:space="preserve"> 2016</w:t>
      </w:r>
      <w:r w:rsidRPr="003F670C">
        <w:rPr>
          <w:rFonts w:ascii="Times New Roman" w:hAnsi="Times New Roman" w:cs="Times New Roman"/>
          <w:color w:val="000000"/>
          <w:sz w:val="28"/>
        </w:rPr>
        <w:t>年，对</w:t>
      </w:r>
      <w:r w:rsidRPr="003F670C">
        <w:rPr>
          <w:rFonts w:ascii="Times New Roman" w:hAnsi="Times New Roman" w:cs="Times New Roman"/>
          <w:color w:val="000000"/>
          <w:sz w:val="28"/>
        </w:rPr>
        <w:t>29</w:t>
      </w:r>
      <w:r w:rsidRPr="003F670C">
        <w:rPr>
          <w:rFonts w:ascii="Times New Roman" w:hAnsi="Times New Roman" w:cs="Times New Roman"/>
          <w:color w:val="000000"/>
          <w:sz w:val="28"/>
        </w:rPr>
        <w:t>个水面面积在</w:t>
      </w:r>
      <w:r w:rsidRPr="003F670C">
        <w:rPr>
          <w:rFonts w:ascii="Times New Roman" w:hAnsi="Times New Roman" w:cs="Times New Roman"/>
          <w:color w:val="000000"/>
          <w:sz w:val="28"/>
        </w:rPr>
        <w:t>100km</w:t>
      </w:r>
      <w:r w:rsidRPr="003F670C">
        <w:rPr>
          <w:rFonts w:ascii="Times New Roman" w:hAnsi="Times New Roman" w:cs="Times New Roman"/>
          <w:color w:val="000000"/>
          <w:sz w:val="28"/>
          <w:vertAlign w:val="superscript"/>
        </w:rPr>
        <w:t>2</w:t>
      </w:r>
      <w:r w:rsidRPr="003F670C">
        <w:rPr>
          <w:rFonts w:ascii="Times New Roman" w:hAnsi="Times New Roman" w:cs="Times New Roman"/>
          <w:color w:val="000000"/>
          <w:sz w:val="28"/>
        </w:rPr>
        <w:t>及以上的湖泊进行统计，湖泊年末蓄水总量</w:t>
      </w:r>
      <w:r w:rsidRPr="003F670C">
        <w:rPr>
          <w:rFonts w:ascii="Times New Roman" w:hAnsi="Times New Roman" w:cs="Times New Roman"/>
          <w:color w:val="000000"/>
          <w:sz w:val="28"/>
        </w:rPr>
        <w:t>1301.1</w:t>
      </w:r>
      <w:r w:rsidRPr="003F670C">
        <w:rPr>
          <w:rFonts w:ascii="Times New Roman" w:hAnsi="Times New Roman" w:cs="Times New Roman"/>
          <w:color w:val="000000"/>
          <w:sz w:val="28"/>
        </w:rPr>
        <w:t>亿</w:t>
      </w:r>
      <w:r w:rsidRPr="003F670C">
        <w:rPr>
          <w:rFonts w:ascii="Times New Roman" w:hAnsi="Times New Roman" w:cs="Times New Roman"/>
          <w:color w:val="000000"/>
          <w:sz w:val="28"/>
        </w:rPr>
        <w:t>m</w:t>
      </w:r>
      <w:r w:rsidRPr="003F670C">
        <w:rPr>
          <w:rFonts w:ascii="Times New Roman" w:hAnsi="Times New Roman" w:cs="Times New Roman"/>
          <w:color w:val="000000"/>
          <w:sz w:val="28"/>
          <w:vertAlign w:val="superscript"/>
        </w:rPr>
        <w:t>3</w:t>
      </w:r>
      <w:r w:rsidRPr="003F670C">
        <w:rPr>
          <w:rFonts w:ascii="Times New Roman" w:hAnsi="Times New Roman" w:cs="Times New Roman"/>
          <w:color w:val="000000"/>
          <w:sz w:val="28"/>
        </w:rPr>
        <w:t>，比年初蓄水总量增加</w:t>
      </w:r>
      <w:r w:rsidRPr="003F670C">
        <w:rPr>
          <w:rFonts w:ascii="Times New Roman" w:hAnsi="Times New Roman" w:cs="Times New Roman"/>
          <w:color w:val="000000"/>
          <w:sz w:val="28"/>
        </w:rPr>
        <w:t>11.0</w:t>
      </w:r>
      <w:r w:rsidRPr="003F670C">
        <w:rPr>
          <w:rFonts w:ascii="Times New Roman" w:hAnsi="Times New Roman" w:cs="Times New Roman"/>
          <w:color w:val="000000"/>
          <w:sz w:val="28"/>
        </w:rPr>
        <w:t>亿</w:t>
      </w:r>
      <w:r w:rsidRPr="003F670C">
        <w:rPr>
          <w:rFonts w:ascii="Times New Roman" w:hAnsi="Times New Roman" w:cs="Times New Roman"/>
          <w:color w:val="000000"/>
          <w:sz w:val="28"/>
        </w:rPr>
        <w:t>m</w:t>
      </w:r>
      <w:r w:rsidRPr="003F670C">
        <w:rPr>
          <w:rFonts w:ascii="Times New Roman" w:hAnsi="Times New Roman" w:cs="Times New Roman"/>
          <w:color w:val="000000"/>
          <w:sz w:val="28"/>
          <w:vertAlign w:val="superscript"/>
        </w:rPr>
        <w:t>3</w:t>
      </w:r>
      <w:r w:rsidRPr="003F670C">
        <w:rPr>
          <w:rFonts w:ascii="Times New Roman" w:hAnsi="Times New Roman" w:cs="Times New Roman"/>
          <w:color w:val="000000"/>
          <w:sz w:val="28"/>
        </w:rPr>
        <w:t>。其中，青海湖、南四湖、洪泽湖分别增加</w:t>
      </w:r>
      <w:r w:rsidRPr="003F670C">
        <w:rPr>
          <w:rFonts w:ascii="Times New Roman" w:hAnsi="Times New Roman" w:cs="Times New Roman"/>
          <w:color w:val="000000"/>
          <w:sz w:val="28"/>
        </w:rPr>
        <w:t>14.5</w:t>
      </w:r>
      <w:r w:rsidRPr="003F670C">
        <w:rPr>
          <w:rFonts w:ascii="Times New Roman" w:hAnsi="Times New Roman" w:cs="Times New Roman"/>
          <w:color w:val="000000"/>
          <w:sz w:val="28"/>
        </w:rPr>
        <w:t>亿</w:t>
      </w:r>
      <w:r w:rsidRPr="003F670C">
        <w:rPr>
          <w:rFonts w:ascii="Times New Roman" w:hAnsi="Times New Roman" w:cs="Times New Roman"/>
          <w:color w:val="000000"/>
          <w:sz w:val="28"/>
        </w:rPr>
        <w:t>m</w:t>
      </w:r>
      <w:r w:rsidRPr="003F670C">
        <w:rPr>
          <w:rFonts w:ascii="Times New Roman" w:hAnsi="Times New Roman" w:cs="Times New Roman"/>
          <w:color w:val="000000"/>
          <w:sz w:val="28"/>
          <w:vertAlign w:val="superscript"/>
        </w:rPr>
        <w:t>3</w:t>
      </w:r>
      <w:r w:rsidRPr="003F670C">
        <w:rPr>
          <w:rFonts w:ascii="Times New Roman" w:hAnsi="Times New Roman" w:cs="Times New Roman"/>
          <w:color w:val="000000"/>
          <w:sz w:val="28"/>
        </w:rPr>
        <w:t>、</w:t>
      </w:r>
      <w:r w:rsidRPr="003F670C">
        <w:rPr>
          <w:rFonts w:ascii="Times New Roman" w:hAnsi="Times New Roman" w:cs="Times New Roman"/>
          <w:color w:val="000000"/>
          <w:sz w:val="28"/>
        </w:rPr>
        <w:t>8.0</w:t>
      </w:r>
      <w:r w:rsidRPr="003F670C">
        <w:rPr>
          <w:rFonts w:ascii="Times New Roman" w:hAnsi="Times New Roman" w:cs="Times New Roman"/>
          <w:color w:val="000000"/>
          <w:sz w:val="28"/>
        </w:rPr>
        <w:t>亿</w:t>
      </w:r>
      <w:r w:rsidRPr="003F670C">
        <w:rPr>
          <w:rFonts w:ascii="Times New Roman" w:hAnsi="Times New Roman" w:cs="Times New Roman"/>
          <w:color w:val="000000"/>
          <w:sz w:val="28"/>
        </w:rPr>
        <w:t>m</w:t>
      </w:r>
      <w:r w:rsidRPr="003F670C">
        <w:rPr>
          <w:rFonts w:ascii="Times New Roman" w:hAnsi="Times New Roman" w:cs="Times New Roman"/>
          <w:color w:val="000000"/>
          <w:sz w:val="28"/>
          <w:vertAlign w:val="superscript"/>
        </w:rPr>
        <w:t>3</w:t>
      </w:r>
      <w:r w:rsidRPr="003F670C">
        <w:rPr>
          <w:rFonts w:ascii="Times New Roman" w:hAnsi="Times New Roman" w:cs="Times New Roman"/>
          <w:color w:val="000000"/>
          <w:sz w:val="28"/>
        </w:rPr>
        <w:t>和</w:t>
      </w:r>
      <w:r w:rsidRPr="003F670C">
        <w:rPr>
          <w:rFonts w:ascii="Times New Roman" w:hAnsi="Times New Roman" w:cs="Times New Roman"/>
          <w:color w:val="000000"/>
          <w:sz w:val="28"/>
        </w:rPr>
        <w:t>7.6</w:t>
      </w:r>
      <w:r w:rsidRPr="003F670C">
        <w:rPr>
          <w:rFonts w:ascii="Times New Roman" w:hAnsi="Times New Roman" w:cs="Times New Roman"/>
          <w:color w:val="000000"/>
          <w:sz w:val="28"/>
        </w:rPr>
        <w:t>亿</w:t>
      </w:r>
      <w:r w:rsidRPr="003F670C">
        <w:rPr>
          <w:rFonts w:ascii="Times New Roman" w:hAnsi="Times New Roman" w:cs="Times New Roman"/>
          <w:color w:val="000000"/>
          <w:sz w:val="28"/>
        </w:rPr>
        <w:t>m</w:t>
      </w:r>
      <w:r w:rsidRPr="003F670C">
        <w:rPr>
          <w:rFonts w:ascii="Times New Roman" w:hAnsi="Times New Roman" w:cs="Times New Roman"/>
          <w:color w:val="000000"/>
          <w:sz w:val="28"/>
          <w:vertAlign w:val="superscript"/>
        </w:rPr>
        <w:t>3</w:t>
      </w:r>
      <w:r w:rsidRPr="003F670C">
        <w:rPr>
          <w:rFonts w:ascii="Times New Roman" w:hAnsi="Times New Roman" w:cs="Times New Roman"/>
          <w:color w:val="000000"/>
          <w:sz w:val="28"/>
        </w:rPr>
        <w:t>；鄱阳湖和太湖分别减少</w:t>
      </w:r>
      <w:r w:rsidRPr="003F670C">
        <w:rPr>
          <w:rFonts w:ascii="Times New Roman" w:hAnsi="Times New Roman" w:cs="Times New Roman"/>
          <w:color w:val="000000"/>
          <w:sz w:val="28"/>
        </w:rPr>
        <w:t>17.3</w:t>
      </w:r>
      <w:r w:rsidRPr="003F670C">
        <w:rPr>
          <w:rFonts w:ascii="Times New Roman" w:hAnsi="Times New Roman" w:cs="Times New Roman"/>
          <w:color w:val="000000"/>
          <w:sz w:val="28"/>
        </w:rPr>
        <w:t>亿</w:t>
      </w:r>
      <w:r w:rsidRPr="003F670C">
        <w:rPr>
          <w:rFonts w:ascii="Times New Roman" w:hAnsi="Times New Roman" w:cs="Times New Roman"/>
          <w:color w:val="000000"/>
          <w:sz w:val="28"/>
        </w:rPr>
        <w:t>m</w:t>
      </w:r>
      <w:r w:rsidRPr="003F670C">
        <w:rPr>
          <w:rFonts w:ascii="Times New Roman" w:hAnsi="Times New Roman" w:cs="Times New Roman"/>
          <w:color w:val="000000"/>
          <w:sz w:val="28"/>
          <w:vertAlign w:val="superscript"/>
        </w:rPr>
        <w:t>3</w:t>
      </w:r>
      <w:r w:rsidRPr="003F670C">
        <w:rPr>
          <w:rFonts w:ascii="Times New Roman" w:hAnsi="Times New Roman" w:cs="Times New Roman"/>
          <w:color w:val="000000"/>
          <w:sz w:val="28"/>
        </w:rPr>
        <w:t>和</w:t>
      </w:r>
      <w:r w:rsidRPr="003F670C">
        <w:rPr>
          <w:rFonts w:ascii="Times New Roman" w:hAnsi="Times New Roman" w:cs="Times New Roman"/>
          <w:color w:val="000000"/>
          <w:sz w:val="28"/>
        </w:rPr>
        <w:t>3.0</w:t>
      </w:r>
      <w:r w:rsidRPr="003F670C">
        <w:rPr>
          <w:rFonts w:ascii="Times New Roman" w:hAnsi="Times New Roman" w:cs="Times New Roman"/>
          <w:color w:val="000000"/>
          <w:sz w:val="28"/>
        </w:rPr>
        <w:t>亿</w:t>
      </w:r>
      <w:r w:rsidRPr="003F670C">
        <w:rPr>
          <w:rFonts w:ascii="Times New Roman" w:hAnsi="Times New Roman" w:cs="Times New Roman"/>
          <w:color w:val="000000"/>
          <w:sz w:val="28"/>
        </w:rPr>
        <w:t>m</w:t>
      </w:r>
      <w:r w:rsidRPr="003F670C">
        <w:rPr>
          <w:rFonts w:ascii="Times New Roman" w:hAnsi="Times New Roman" w:cs="Times New Roman"/>
          <w:color w:val="000000"/>
          <w:sz w:val="28"/>
          <w:vertAlign w:val="superscript"/>
        </w:rPr>
        <w:t>3</w:t>
      </w:r>
      <w:r w:rsidRPr="003F670C">
        <w:rPr>
          <w:rFonts w:ascii="Times New Roman" w:hAnsi="Times New Roman" w:cs="Times New Roman"/>
          <w:color w:val="000000"/>
          <w:sz w:val="28"/>
        </w:rPr>
        <w:t>。</w:t>
      </w:r>
    </w:p>
    <w:p w:rsidR="00395829" w:rsidRPr="003F670C" w:rsidRDefault="000A3F3B" w:rsidP="00EB5DC6">
      <w:pPr>
        <w:adjustRightInd w:val="0"/>
        <w:snapToGrid w:val="0"/>
        <w:spacing w:line="360" w:lineRule="auto"/>
        <w:ind w:firstLineChars="200" w:firstLine="562"/>
        <w:rPr>
          <w:rFonts w:ascii="Times New Roman" w:hAnsi="Times New Roman" w:cs="Times New Roman"/>
          <w:color w:val="000000"/>
          <w:sz w:val="28"/>
        </w:rPr>
      </w:pPr>
      <w:r w:rsidRPr="003F670C">
        <w:rPr>
          <w:rFonts w:ascii="Times New Roman" w:eastAsia="黑体" w:hAnsi="Times New Roman" w:cs="Times New Roman"/>
          <w:b/>
          <w:bCs/>
          <w:sz w:val="28"/>
          <w:szCs w:val="28"/>
        </w:rPr>
        <w:t>地下水动态</w:t>
      </w:r>
      <w:r w:rsidR="002E1A9A" w:rsidRPr="003F670C">
        <w:rPr>
          <w:rFonts w:ascii="Times New Roman" w:eastAsia="黑体" w:hAnsi="Times New Roman" w:cs="Times New Roman"/>
          <w:b/>
          <w:bCs/>
          <w:sz w:val="28"/>
          <w:szCs w:val="28"/>
        </w:rPr>
        <w:t xml:space="preserve"> </w:t>
      </w:r>
      <w:r w:rsidR="00395829" w:rsidRPr="003F670C">
        <w:rPr>
          <w:rFonts w:ascii="Times New Roman" w:hAnsi="Times New Roman" w:cs="Times New Roman"/>
          <w:color w:val="000000"/>
          <w:sz w:val="28"/>
        </w:rPr>
        <w:t>2016</w:t>
      </w:r>
      <w:r w:rsidR="00395829" w:rsidRPr="003F670C">
        <w:rPr>
          <w:rFonts w:ascii="Times New Roman" w:hAnsi="Times New Roman" w:cs="Times New Roman"/>
          <w:color w:val="000000"/>
          <w:sz w:val="28"/>
        </w:rPr>
        <w:t>年，北方</w:t>
      </w:r>
      <w:r w:rsidR="00395829" w:rsidRPr="003F670C">
        <w:rPr>
          <w:rFonts w:ascii="Times New Roman" w:hAnsi="Times New Roman" w:cs="Times New Roman"/>
          <w:color w:val="000000"/>
          <w:sz w:val="28"/>
        </w:rPr>
        <w:t>16</w:t>
      </w:r>
      <w:r w:rsidR="00395829" w:rsidRPr="003F670C">
        <w:rPr>
          <w:rFonts w:ascii="Times New Roman" w:hAnsi="Times New Roman" w:cs="Times New Roman"/>
          <w:color w:val="000000"/>
          <w:sz w:val="28"/>
        </w:rPr>
        <w:t>个省级行政区对</w:t>
      </w:r>
      <w:r w:rsidR="00395829" w:rsidRPr="003F670C">
        <w:rPr>
          <w:rFonts w:ascii="Times New Roman" w:hAnsi="Times New Roman" w:cs="Times New Roman"/>
          <w:color w:val="000000"/>
          <w:sz w:val="28"/>
        </w:rPr>
        <w:t>74</w:t>
      </w:r>
      <w:r w:rsidR="00395829" w:rsidRPr="003F670C">
        <w:rPr>
          <w:rFonts w:ascii="Times New Roman" w:hAnsi="Times New Roman" w:cs="Times New Roman"/>
          <w:color w:val="000000"/>
          <w:sz w:val="28"/>
        </w:rPr>
        <w:t>万</w:t>
      </w:r>
      <w:r w:rsidR="00395829" w:rsidRPr="003F670C">
        <w:rPr>
          <w:rFonts w:ascii="Times New Roman" w:hAnsi="Times New Roman" w:cs="Times New Roman"/>
          <w:color w:val="000000"/>
          <w:sz w:val="28"/>
        </w:rPr>
        <w:t>km</w:t>
      </w:r>
      <w:r w:rsidR="00395829" w:rsidRPr="003F670C">
        <w:rPr>
          <w:rFonts w:ascii="Times New Roman" w:hAnsi="Times New Roman" w:cs="Times New Roman"/>
          <w:color w:val="000000"/>
          <w:sz w:val="28"/>
          <w:vertAlign w:val="superscript"/>
        </w:rPr>
        <w:t>2</w:t>
      </w:r>
      <w:r w:rsidR="00395829" w:rsidRPr="003F670C">
        <w:rPr>
          <w:rFonts w:ascii="Times New Roman" w:hAnsi="Times New Roman" w:cs="Times New Roman"/>
          <w:color w:val="000000"/>
          <w:sz w:val="28"/>
        </w:rPr>
        <w:t>平原地下水开采区进行了统计分析，年末与年初相比，浅层地下水</w:t>
      </w:r>
      <w:proofErr w:type="gramStart"/>
      <w:r w:rsidR="00395829" w:rsidRPr="003F670C">
        <w:rPr>
          <w:rFonts w:ascii="Times New Roman" w:hAnsi="Times New Roman" w:cs="Times New Roman"/>
          <w:color w:val="000000"/>
          <w:sz w:val="28"/>
        </w:rPr>
        <w:t>蓄</w:t>
      </w:r>
      <w:proofErr w:type="gramEnd"/>
      <w:r w:rsidR="00395829" w:rsidRPr="003F670C">
        <w:rPr>
          <w:rFonts w:ascii="Times New Roman" w:hAnsi="Times New Roman" w:cs="Times New Roman"/>
          <w:color w:val="000000"/>
          <w:sz w:val="28"/>
        </w:rPr>
        <w:t>变量</w:t>
      </w:r>
      <w:r w:rsidR="00395829" w:rsidRPr="003F670C">
        <w:rPr>
          <w:rFonts w:ascii="Times New Roman" w:hAnsi="Times New Roman" w:cs="Times New Roman"/>
          <w:color w:val="000000"/>
          <w:sz w:val="28"/>
        </w:rPr>
        <w:t>67.0</w:t>
      </w:r>
      <w:r w:rsidR="00395829" w:rsidRPr="003F670C">
        <w:rPr>
          <w:rFonts w:ascii="Times New Roman" w:hAnsi="Times New Roman" w:cs="Times New Roman"/>
          <w:color w:val="000000"/>
          <w:sz w:val="28"/>
        </w:rPr>
        <w:t>亿</w:t>
      </w:r>
      <w:r w:rsidR="00395829" w:rsidRPr="003F670C">
        <w:rPr>
          <w:rFonts w:ascii="Times New Roman" w:hAnsi="Times New Roman" w:cs="Times New Roman"/>
          <w:color w:val="000000"/>
          <w:sz w:val="28"/>
        </w:rPr>
        <w:t>m</w:t>
      </w:r>
      <w:r w:rsidR="00395829" w:rsidRPr="003F670C">
        <w:rPr>
          <w:rFonts w:ascii="Times New Roman" w:hAnsi="Times New Roman" w:cs="Times New Roman"/>
          <w:color w:val="000000"/>
          <w:sz w:val="28"/>
          <w:vertAlign w:val="superscript"/>
        </w:rPr>
        <w:t>3</w:t>
      </w:r>
      <w:r w:rsidR="00395829" w:rsidRPr="003F670C">
        <w:rPr>
          <w:rFonts w:ascii="Times New Roman" w:hAnsi="Times New Roman" w:cs="Times New Roman"/>
          <w:color w:val="000000"/>
          <w:sz w:val="28"/>
        </w:rPr>
        <w:t>。</w:t>
      </w:r>
    </w:p>
    <w:p w:rsidR="00005782" w:rsidRPr="003F670C" w:rsidRDefault="00005782" w:rsidP="00005782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color w:val="000000"/>
          <w:sz w:val="28"/>
        </w:rPr>
      </w:pPr>
    </w:p>
    <w:p w:rsidR="00F572A1" w:rsidRPr="003F670C" w:rsidRDefault="000A3F3B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bCs/>
          <w:kern w:val="0"/>
          <w:sz w:val="36"/>
        </w:rPr>
      </w:pPr>
      <w:r w:rsidRPr="003F670C">
        <w:rPr>
          <w:rFonts w:ascii="Times New Roman" w:eastAsia="黑体" w:hAnsi="Times New Roman" w:cs="Times New Roman"/>
          <w:b/>
          <w:bCs/>
          <w:kern w:val="0"/>
          <w:sz w:val="36"/>
        </w:rPr>
        <w:t>三、水资源开发利用</w:t>
      </w:r>
    </w:p>
    <w:p w:rsidR="00A9653B" w:rsidRPr="003F670C" w:rsidRDefault="000A3F3B" w:rsidP="008C75C9">
      <w:pPr>
        <w:adjustRightInd w:val="0"/>
        <w:snapToGrid w:val="0"/>
        <w:spacing w:line="360" w:lineRule="auto"/>
        <w:ind w:firstLineChars="200" w:firstLine="562"/>
        <w:rPr>
          <w:rFonts w:ascii="Times New Roman" w:hAnsi="Times New Roman" w:cs="Times New Roman"/>
          <w:color w:val="000000"/>
          <w:sz w:val="28"/>
          <w:szCs w:val="28"/>
        </w:rPr>
      </w:pPr>
      <w:r w:rsidRPr="003F670C">
        <w:rPr>
          <w:rFonts w:ascii="Times New Roman" w:eastAsia="黑体" w:hAnsi="Times New Roman" w:cs="Times New Roman"/>
          <w:b/>
          <w:bCs/>
          <w:sz w:val="28"/>
          <w:szCs w:val="28"/>
        </w:rPr>
        <w:t>供水量</w:t>
      </w:r>
      <w:r w:rsidR="002E1A9A" w:rsidRPr="003F670C">
        <w:rPr>
          <w:rFonts w:ascii="Times New Roman" w:eastAsia="黑体" w:hAnsi="Times New Roman" w:cs="Times New Roman"/>
          <w:b/>
          <w:bCs/>
          <w:sz w:val="28"/>
          <w:szCs w:val="28"/>
        </w:rPr>
        <w:t xml:space="preserve"> </w:t>
      </w:r>
      <w:r w:rsidR="00A9653B" w:rsidRPr="003F670C"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="00A9653B" w:rsidRPr="003F670C">
        <w:rPr>
          <w:rFonts w:ascii="Times New Roman" w:hAnsi="Times New Roman" w:cs="Times New Roman"/>
          <w:color w:val="000000"/>
          <w:sz w:val="28"/>
          <w:szCs w:val="28"/>
        </w:rPr>
        <w:t>年，全国供水总量</w:t>
      </w:r>
      <w:r w:rsidR="00A9653B" w:rsidRPr="003F670C">
        <w:rPr>
          <w:rFonts w:ascii="Times New Roman" w:hAnsi="Times New Roman" w:cs="Times New Roman"/>
          <w:color w:val="000000"/>
          <w:sz w:val="28"/>
          <w:szCs w:val="28"/>
        </w:rPr>
        <w:t>6040.2</w:t>
      </w:r>
      <w:r w:rsidR="00A9653B" w:rsidRPr="003F670C">
        <w:rPr>
          <w:rFonts w:ascii="Times New Roman" w:hAnsi="Times New Roman" w:cs="Times New Roman"/>
          <w:color w:val="000000"/>
          <w:sz w:val="28"/>
          <w:szCs w:val="28"/>
        </w:rPr>
        <w:t>亿</w:t>
      </w:r>
      <w:r w:rsidR="00A9653B" w:rsidRPr="003F670C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A9653B" w:rsidRPr="003F670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A9653B" w:rsidRPr="003F670C">
        <w:rPr>
          <w:rFonts w:ascii="Times New Roman" w:hAnsi="Times New Roman" w:cs="Times New Roman"/>
          <w:color w:val="000000"/>
          <w:sz w:val="28"/>
          <w:szCs w:val="28"/>
        </w:rPr>
        <w:t>，占当年水资源总量的</w:t>
      </w:r>
      <w:r w:rsidR="00A9653B" w:rsidRPr="003F670C">
        <w:rPr>
          <w:rFonts w:ascii="Times New Roman" w:hAnsi="Times New Roman" w:cs="Times New Roman"/>
          <w:color w:val="000000"/>
          <w:sz w:val="28"/>
          <w:szCs w:val="28"/>
        </w:rPr>
        <w:t>18.6%</w:t>
      </w:r>
      <w:r w:rsidR="00A9653B" w:rsidRPr="003F670C">
        <w:rPr>
          <w:rFonts w:ascii="Times New Roman" w:hAnsi="Times New Roman" w:cs="Times New Roman"/>
          <w:color w:val="000000"/>
          <w:sz w:val="28"/>
          <w:szCs w:val="28"/>
        </w:rPr>
        <w:t>。其中，地表水源供水量</w:t>
      </w:r>
      <w:r w:rsidR="00A9653B" w:rsidRPr="003F670C">
        <w:rPr>
          <w:rFonts w:ascii="Times New Roman" w:hAnsi="Times New Roman" w:cs="Times New Roman"/>
          <w:color w:val="000000"/>
          <w:sz w:val="28"/>
          <w:szCs w:val="28"/>
        </w:rPr>
        <w:t>4912.4</w:t>
      </w:r>
      <w:r w:rsidR="00A9653B" w:rsidRPr="003F670C">
        <w:rPr>
          <w:rFonts w:ascii="Times New Roman" w:hAnsi="Times New Roman" w:cs="Times New Roman"/>
          <w:color w:val="000000"/>
          <w:sz w:val="28"/>
          <w:szCs w:val="28"/>
        </w:rPr>
        <w:t>亿</w:t>
      </w:r>
      <w:r w:rsidR="00A9653B" w:rsidRPr="003F670C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A9653B" w:rsidRPr="003F670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A9653B" w:rsidRPr="003F670C">
        <w:rPr>
          <w:rFonts w:ascii="Times New Roman" w:hAnsi="Times New Roman" w:cs="Times New Roman"/>
          <w:color w:val="000000"/>
          <w:sz w:val="28"/>
          <w:szCs w:val="28"/>
        </w:rPr>
        <w:t>，占供水总量的</w:t>
      </w:r>
      <w:r w:rsidR="00A9653B" w:rsidRPr="003F670C">
        <w:rPr>
          <w:rFonts w:ascii="Times New Roman" w:hAnsi="Times New Roman" w:cs="Times New Roman"/>
          <w:color w:val="000000"/>
          <w:sz w:val="28"/>
          <w:szCs w:val="28"/>
        </w:rPr>
        <w:t>81.3%</w:t>
      </w:r>
      <w:r w:rsidR="00A9653B" w:rsidRPr="003F670C">
        <w:rPr>
          <w:rFonts w:ascii="Times New Roman" w:hAnsi="Times New Roman" w:cs="Times New Roman"/>
          <w:color w:val="000000"/>
          <w:sz w:val="28"/>
          <w:szCs w:val="28"/>
        </w:rPr>
        <w:t>；地下水源供水量</w:t>
      </w:r>
      <w:r w:rsidR="00A9653B" w:rsidRPr="003F670C">
        <w:rPr>
          <w:rFonts w:ascii="Times New Roman" w:hAnsi="Times New Roman" w:cs="Times New Roman"/>
          <w:color w:val="000000"/>
          <w:sz w:val="28"/>
          <w:szCs w:val="28"/>
        </w:rPr>
        <w:t>1057.0</w:t>
      </w:r>
      <w:r w:rsidR="00A9653B" w:rsidRPr="003F670C">
        <w:rPr>
          <w:rFonts w:ascii="Times New Roman" w:hAnsi="Times New Roman" w:cs="Times New Roman"/>
          <w:color w:val="000000"/>
          <w:sz w:val="28"/>
          <w:szCs w:val="28"/>
        </w:rPr>
        <w:t>亿</w:t>
      </w:r>
      <w:r w:rsidR="00A9653B" w:rsidRPr="003F670C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A9653B" w:rsidRPr="003F670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A9653B" w:rsidRPr="003F670C">
        <w:rPr>
          <w:rFonts w:ascii="Times New Roman" w:hAnsi="Times New Roman" w:cs="Times New Roman"/>
          <w:color w:val="000000"/>
          <w:sz w:val="28"/>
          <w:szCs w:val="28"/>
        </w:rPr>
        <w:t>，占供水总量的</w:t>
      </w:r>
      <w:r w:rsidR="00A9653B" w:rsidRPr="003F670C">
        <w:rPr>
          <w:rFonts w:ascii="Times New Roman" w:hAnsi="Times New Roman" w:cs="Times New Roman"/>
          <w:color w:val="000000"/>
          <w:sz w:val="28"/>
          <w:szCs w:val="28"/>
        </w:rPr>
        <w:t>17.5%</w:t>
      </w:r>
      <w:r w:rsidR="00A9653B" w:rsidRPr="003F670C">
        <w:rPr>
          <w:rFonts w:ascii="Times New Roman" w:hAnsi="Times New Roman" w:cs="Times New Roman"/>
          <w:color w:val="000000"/>
          <w:sz w:val="28"/>
          <w:szCs w:val="28"/>
        </w:rPr>
        <w:t>；其他水源供水量</w:t>
      </w:r>
      <w:r w:rsidR="00A9653B" w:rsidRPr="003F670C">
        <w:rPr>
          <w:rFonts w:ascii="Times New Roman" w:hAnsi="Times New Roman" w:cs="Times New Roman"/>
          <w:color w:val="000000"/>
          <w:sz w:val="28"/>
          <w:szCs w:val="28"/>
        </w:rPr>
        <w:t>70.8</w:t>
      </w:r>
      <w:r w:rsidR="00A9653B" w:rsidRPr="003F670C">
        <w:rPr>
          <w:rFonts w:ascii="Times New Roman" w:hAnsi="Times New Roman" w:cs="Times New Roman"/>
          <w:color w:val="000000"/>
          <w:sz w:val="28"/>
          <w:szCs w:val="28"/>
        </w:rPr>
        <w:t>亿</w:t>
      </w:r>
      <w:r w:rsidR="00A9653B" w:rsidRPr="003F670C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A9653B" w:rsidRPr="003F670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A9653B" w:rsidRPr="003F670C">
        <w:rPr>
          <w:rFonts w:ascii="Times New Roman" w:hAnsi="Times New Roman" w:cs="Times New Roman"/>
          <w:color w:val="000000"/>
          <w:sz w:val="28"/>
          <w:szCs w:val="28"/>
        </w:rPr>
        <w:t>，占供水总量的</w:t>
      </w:r>
      <w:r w:rsidR="00A9653B" w:rsidRPr="003F670C">
        <w:rPr>
          <w:rFonts w:ascii="Times New Roman" w:hAnsi="Times New Roman" w:cs="Times New Roman"/>
          <w:color w:val="000000"/>
          <w:sz w:val="28"/>
          <w:szCs w:val="28"/>
        </w:rPr>
        <w:t>1.2%</w:t>
      </w:r>
      <w:r w:rsidR="00A9653B" w:rsidRPr="003F670C">
        <w:rPr>
          <w:rFonts w:ascii="Times New Roman" w:hAnsi="Times New Roman" w:cs="Times New Roman"/>
          <w:color w:val="000000"/>
          <w:sz w:val="28"/>
          <w:szCs w:val="28"/>
        </w:rPr>
        <w:t>。</w:t>
      </w:r>
      <w:r w:rsidR="00005782" w:rsidRPr="003F670C">
        <w:rPr>
          <w:rFonts w:ascii="Times New Roman" w:hAnsi="Times New Roman" w:cs="Times New Roman"/>
          <w:color w:val="000000"/>
          <w:sz w:val="28"/>
          <w:szCs w:val="28"/>
        </w:rPr>
        <w:t>与</w:t>
      </w:r>
      <w:r w:rsidR="00005782" w:rsidRPr="003F670C">
        <w:rPr>
          <w:rFonts w:ascii="Times New Roman" w:hAnsi="Times New Roman" w:cs="Times New Roman"/>
          <w:color w:val="000000"/>
          <w:sz w:val="28"/>
          <w:szCs w:val="28"/>
        </w:rPr>
        <w:t>2015</w:t>
      </w:r>
      <w:r w:rsidR="00005782" w:rsidRPr="003F670C">
        <w:rPr>
          <w:rFonts w:ascii="Times New Roman" w:hAnsi="Times New Roman" w:cs="Times New Roman"/>
          <w:color w:val="000000"/>
          <w:sz w:val="28"/>
          <w:szCs w:val="28"/>
        </w:rPr>
        <w:t>年相比，地表水源供水量减少</w:t>
      </w:r>
      <w:r w:rsidR="00005782" w:rsidRPr="003F670C">
        <w:rPr>
          <w:rFonts w:ascii="Times New Roman" w:hAnsi="Times New Roman" w:cs="Times New Roman"/>
          <w:color w:val="000000"/>
          <w:sz w:val="28"/>
          <w:szCs w:val="28"/>
        </w:rPr>
        <w:t>57.1</w:t>
      </w:r>
      <w:r w:rsidR="00005782" w:rsidRPr="003F670C">
        <w:rPr>
          <w:rFonts w:ascii="Times New Roman" w:hAnsi="Times New Roman" w:cs="Times New Roman"/>
          <w:color w:val="000000"/>
          <w:sz w:val="28"/>
          <w:szCs w:val="28"/>
        </w:rPr>
        <w:t>亿</w:t>
      </w:r>
      <w:r w:rsidR="00005782" w:rsidRPr="003F670C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005782" w:rsidRPr="003F670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005782" w:rsidRPr="003F670C">
        <w:rPr>
          <w:rFonts w:ascii="Times New Roman" w:hAnsi="Times New Roman" w:cs="Times New Roman"/>
          <w:color w:val="000000"/>
          <w:sz w:val="28"/>
          <w:szCs w:val="28"/>
        </w:rPr>
        <w:t>，地下水源供水量减少</w:t>
      </w:r>
      <w:r w:rsidR="00005782" w:rsidRPr="003F670C">
        <w:rPr>
          <w:rFonts w:ascii="Times New Roman" w:hAnsi="Times New Roman" w:cs="Times New Roman"/>
          <w:color w:val="000000"/>
          <w:sz w:val="28"/>
          <w:szCs w:val="28"/>
        </w:rPr>
        <w:t>12.2</w:t>
      </w:r>
      <w:r w:rsidR="00005782" w:rsidRPr="003F670C">
        <w:rPr>
          <w:rFonts w:ascii="Times New Roman" w:hAnsi="Times New Roman" w:cs="Times New Roman"/>
          <w:color w:val="000000"/>
          <w:sz w:val="28"/>
          <w:szCs w:val="28"/>
        </w:rPr>
        <w:t>亿</w:t>
      </w:r>
      <w:r w:rsidR="00005782" w:rsidRPr="003F670C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005782" w:rsidRPr="003F670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005782" w:rsidRPr="003F670C">
        <w:rPr>
          <w:rFonts w:ascii="Times New Roman" w:hAnsi="Times New Roman" w:cs="Times New Roman"/>
          <w:color w:val="000000"/>
          <w:sz w:val="28"/>
          <w:szCs w:val="28"/>
        </w:rPr>
        <w:t>，其他水源供水量增加</w:t>
      </w:r>
      <w:r w:rsidR="00005782" w:rsidRPr="003F670C">
        <w:rPr>
          <w:rFonts w:ascii="Times New Roman" w:hAnsi="Times New Roman" w:cs="Times New Roman"/>
          <w:color w:val="000000"/>
          <w:sz w:val="28"/>
          <w:szCs w:val="28"/>
        </w:rPr>
        <w:t>6.3</w:t>
      </w:r>
      <w:r w:rsidR="00005782" w:rsidRPr="003F670C">
        <w:rPr>
          <w:rFonts w:ascii="Times New Roman" w:hAnsi="Times New Roman" w:cs="Times New Roman"/>
          <w:color w:val="000000"/>
          <w:sz w:val="28"/>
          <w:szCs w:val="28"/>
        </w:rPr>
        <w:t>亿</w:t>
      </w:r>
      <w:r w:rsidR="00005782" w:rsidRPr="003F670C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005782" w:rsidRPr="003F670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005782" w:rsidRPr="003F67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782" w:rsidRPr="003F670C">
        <w:rPr>
          <w:rFonts w:ascii="Times New Roman" w:hAnsi="Times New Roman" w:cs="Times New Roman"/>
          <w:color w:val="000000"/>
          <w:sz w:val="28"/>
          <w:szCs w:val="28"/>
        </w:rPr>
        <w:t>。</w:t>
      </w:r>
    </w:p>
    <w:p w:rsidR="002E1A9A" w:rsidRPr="003F670C" w:rsidRDefault="00A9653B" w:rsidP="00A9653B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color w:val="000000"/>
          <w:sz w:val="28"/>
        </w:rPr>
      </w:pPr>
      <w:r w:rsidRPr="003F670C">
        <w:rPr>
          <w:rFonts w:ascii="Times New Roman" w:hAnsi="Times New Roman" w:cs="Times New Roman"/>
          <w:color w:val="000000"/>
          <w:sz w:val="28"/>
        </w:rPr>
        <w:t>全国海水直接利用量</w:t>
      </w:r>
      <w:r w:rsidRPr="003F670C">
        <w:rPr>
          <w:rFonts w:ascii="Times New Roman" w:hAnsi="Times New Roman" w:cs="Times New Roman"/>
          <w:color w:val="000000"/>
          <w:sz w:val="28"/>
        </w:rPr>
        <w:t>887.1</w:t>
      </w:r>
      <w:r w:rsidRPr="003F670C">
        <w:rPr>
          <w:rFonts w:ascii="Times New Roman" w:hAnsi="Times New Roman" w:cs="Times New Roman"/>
          <w:color w:val="000000"/>
          <w:sz w:val="28"/>
        </w:rPr>
        <w:t>亿</w:t>
      </w:r>
      <w:r w:rsidRPr="003F670C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3F670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F670C">
        <w:rPr>
          <w:rFonts w:ascii="Times New Roman" w:hAnsi="Times New Roman" w:cs="Times New Roman"/>
          <w:color w:val="000000"/>
          <w:sz w:val="28"/>
        </w:rPr>
        <w:t>，主要作为火（核）电的冷却用水。海水直接利用量较多的为广东、浙江、福建、辽宁、山东和江苏，分别为</w:t>
      </w:r>
      <w:r w:rsidRPr="003F670C">
        <w:rPr>
          <w:rFonts w:ascii="Times New Roman" w:hAnsi="Times New Roman" w:cs="Times New Roman"/>
          <w:color w:val="000000"/>
          <w:sz w:val="28"/>
        </w:rPr>
        <w:t>317.0</w:t>
      </w:r>
      <w:r w:rsidRPr="003F670C">
        <w:rPr>
          <w:rFonts w:ascii="Times New Roman" w:hAnsi="Times New Roman" w:cs="Times New Roman"/>
          <w:color w:val="000000"/>
          <w:sz w:val="28"/>
        </w:rPr>
        <w:t>亿</w:t>
      </w:r>
      <w:r w:rsidRPr="003F670C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3F670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F670C">
        <w:rPr>
          <w:rFonts w:ascii="Times New Roman" w:hAnsi="Times New Roman" w:cs="Times New Roman"/>
          <w:color w:val="000000"/>
          <w:sz w:val="28"/>
        </w:rPr>
        <w:t>、</w:t>
      </w:r>
      <w:r w:rsidRPr="003F670C">
        <w:rPr>
          <w:rFonts w:ascii="Times New Roman" w:hAnsi="Times New Roman" w:cs="Times New Roman"/>
          <w:color w:val="000000"/>
          <w:sz w:val="28"/>
        </w:rPr>
        <w:t>189.6</w:t>
      </w:r>
      <w:r w:rsidRPr="003F670C">
        <w:rPr>
          <w:rFonts w:ascii="Times New Roman" w:hAnsi="Times New Roman" w:cs="Times New Roman"/>
          <w:color w:val="000000"/>
          <w:sz w:val="28"/>
        </w:rPr>
        <w:t>亿</w:t>
      </w:r>
      <w:r w:rsidRPr="003F670C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3F670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F670C">
        <w:rPr>
          <w:rFonts w:ascii="Times New Roman" w:hAnsi="Times New Roman" w:cs="Times New Roman"/>
          <w:color w:val="000000"/>
          <w:sz w:val="28"/>
        </w:rPr>
        <w:t>、</w:t>
      </w:r>
      <w:r w:rsidRPr="003F670C">
        <w:rPr>
          <w:rFonts w:ascii="Times New Roman" w:hAnsi="Times New Roman" w:cs="Times New Roman"/>
          <w:color w:val="000000"/>
          <w:sz w:val="28"/>
        </w:rPr>
        <w:t>127.1</w:t>
      </w:r>
      <w:r w:rsidRPr="003F670C">
        <w:rPr>
          <w:rFonts w:ascii="Times New Roman" w:hAnsi="Times New Roman" w:cs="Times New Roman"/>
          <w:color w:val="000000"/>
          <w:sz w:val="28"/>
        </w:rPr>
        <w:t>亿</w:t>
      </w:r>
      <w:r w:rsidRPr="003F670C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3F670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F670C">
        <w:rPr>
          <w:rFonts w:ascii="Times New Roman" w:hAnsi="Times New Roman" w:cs="Times New Roman"/>
          <w:color w:val="000000"/>
          <w:sz w:val="28"/>
        </w:rPr>
        <w:t>、</w:t>
      </w:r>
      <w:r w:rsidRPr="003F670C">
        <w:rPr>
          <w:rFonts w:ascii="Times New Roman" w:hAnsi="Times New Roman" w:cs="Times New Roman"/>
          <w:color w:val="000000"/>
          <w:sz w:val="28"/>
        </w:rPr>
        <w:t>71.7</w:t>
      </w:r>
      <w:r w:rsidRPr="003F670C">
        <w:rPr>
          <w:rFonts w:ascii="Times New Roman" w:hAnsi="Times New Roman" w:cs="Times New Roman"/>
          <w:color w:val="000000"/>
          <w:sz w:val="28"/>
        </w:rPr>
        <w:t>亿</w:t>
      </w:r>
      <w:r w:rsidRPr="003F670C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3F670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F670C">
        <w:rPr>
          <w:rFonts w:ascii="Times New Roman" w:hAnsi="Times New Roman" w:cs="Times New Roman"/>
          <w:color w:val="000000"/>
          <w:sz w:val="28"/>
        </w:rPr>
        <w:t>、</w:t>
      </w:r>
      <w:r w:rsidRPr="003F670C">
        <w:rPr>
          <w:rFonts w:ascii="Times New Roman" w:hAnsi="Times New Roman" w:cs="Times New Roman"/>
          <w:color w:val="000000"/>
          <w:sz w:val="28"/>
        </w:rPr>
        <w:t>59.6</w:t>
      </w:r>
      <w:r w:rsidRPr="003F670C">
        <w:rPr>
          <w:rFonts w:ascii="Times New Roman" w:hAnsi="Times New Roman" w:cs="Times New Roman"/>
          <w:color w:val="000000"/>
          <w:sz w:val="28"/>
        </w:rPr>
        <w:t>亿</w:t>
      </w:r>
      <w:r w:rsidRPr="003F670C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3F670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F670C">
        <w:rPr>
          <w:rFonts w:ascii="Times New Roman" w:hAnsi="Times New Roman" w:cs="Times New Roman"/>
          <w:color w:val="000000"/>
          <w:sz w:val="28"/>
        </w:rPr>
        <w:t>和</w:t>
      </w:r>
      <w:r w:rsidRPr="003F670C">
        <w:rPr>
          <w:rFonts w:ascii="Times New Roman" w:hAnsi="Times New Roman" w:cs="Times New Roman"/>
          <w:color w:val="000000"/>
          <w:sz w:val="28"/>
        </w:rPr>
        <w:t>52.2</w:t>
      </w:r>
      <w:r w:rsidRPr="003F670C">
        <w:rPr>
          <w:rFonts w:ascii="Times New Roman" w:hAnsi="Times New Roman" w:cs="Times New Roman"/>
          <w:color w:val="000000"/>
          <w:sz w:val="28"/>
        </w:rPr>
        <w:t>亿</w:t>
      </w:r>
      <w:r w:rsidRPr="003F670C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3F670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F670C">
        <w:rPr>
          <w:rFonts w:ascii="Times New Roman" w:hAnsi="Times New Roman" w:cs="Times New Roman"/>
          <w:color w:val="000000"/>
          <w:sz w:val="28"/>
        </w:rPr>
        <w:t>，其余沿海省份大都也有一定数量的海水直接利用量</w:t>
      </w:r>
      <w:r w:rsidR="000A3F3B" w:rsidRPr="003F670C">
        <w:rPr>
          <w:rFonts w:ascii="Times New Roman" w:hAnsi="Times New Roman" w:cs="Times New Roman"/>
          <w:color w:val="000000"/>
          <w:sz w:val="28"/>
        </w:rPr>
        <w:t>。</w:t>
      </w:r>
    </w:p>
    <w:p w:rsidR="0032362E" w:rsidRPr="003F670C" w:rsidRDefault="000A3F3B" w:rsidP="008C75C9">
      <w:pPr>
        <w:adjustRightInd w:val="0"/>
        <w:snapToGrid w:val="0"/>
        <w:spacing w:line="360" w:lineRule="auto"/>
        <w:ind w:firstLineChars="200" w:firstLine="562"/>
        <w:rPr>
          <w:rFonts w:ascii="Times New Roman" w:hAnsi="Times New Roman" w:cs="Times New Roman"/>
          <w:sz w:val="28"/>
        </w:rPr>
      </w:pPr>
      <w:r w:rsidRPr="003F670C">
        <w:rPr>
          <w:rFonts w:ascii="Times New Roman" w:eastAsia="黑体" w:hAnsi="Times New Roman" w:cs="Times New Roman"/>
          <w:b/>
          <w:bCs/>
          <w:sz w:val="28"/>
          <w:szCs w:val="28"/>
        </w:rPr>
        <w:t>用水量</w:t>
      </w:r>
      <w:r w:rsidR="002E1A9A" w:rsidRPr="003F670C">
        <w:rPr>
          <w:rFonts w:ascii="Times New Roman" w:eastAsia="黑体" w:hAnsi="Times New Roman" w:cs="Times New Roman"/>
          <w:b/>
          <w:bCs/>
          <w:sz w:val="28"/>
          <w:szCs w:val="28"/>
        </w:rPr>
        <w:t xml:space="preserve"> 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2016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年，全国用水总量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6040.2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亿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m</w:t>
      </w:r>
      <w:r w:rsidR="002F32B1" w:rsidRPr="003F670C">
        <w:rPr>
          <w:rFonts w:ascii="Times New Roman" w:hAnsi="Times New Roman" w:cs="Times New Roman"/>
          <w:color w:val="000000"/>
          <w:sz w:val="28"/>
          <w:vertAlign w:val="superscript"/>
        </w:rPr>
        <w:t>3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。其中，生活用水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821.6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亿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m</w:t>
      </w:r>
      <w:r w:rsidR="002F32B1" w:rsidRPr="003F670C">
        <w:rPr>
          <w:rFonts w:ascii="Times New Roman" w:hAnsi="Times New Roman" w:cs="Times New Roman"/>
          <w:color w:val="000000"/>
          <w:sz w:val="28"/>
          <w:vertAlign w:val="superscript"/>
        </w:rPr>
        <w:t>3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，占用水总量的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13.6%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；工业用水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1308.0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亿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m</w:t>
      </w:r>
      <w:r w:rsidR="002F32B1" w:rsidRPr="003F670C">
        <w:rPr>
          <w:rFonts w:ascii="Times New Roman" w:hAnsi="Times New Roman" w:cs="Times New Roman"/>
          <w:color w:val="000000"/>
          <w:sz w:val="28"/>
          <w:vertAlign w:val="superscript"/>
        </w:rPr>
        <w:t>3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，占用水总量的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21.6%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；农业用水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3768.0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亿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m</w:t>
      </w:r>
      <w:r w:rsidR="002F32B1" w:rsidRPr="003F670C">
        <w:rPr>
          <w:rFonts w:ascii="Times New Roman" w:hAnsi="Times New Roman" w:cs="Times New Roman"/>
          <w:color w:val="000000"/>
          <w:sz w:val="28"/>
          <w:vertAlign w:val="superscript"/>
        </w:rPr>
        <w:t>3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，占用水总量的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62.4%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；</w:t>
      </w:r>
      <w:r w:rsidR="002F32B1" w:rsidRPr="003F670C">
        <w:rPr>
          <w:rFonts w:ascii="Times New Roman" w:hAnsi="Times New Roman" w:cs="Times New Roman"/>
          <w:color w:val="000000"/>
          <w:sz w:val="28"/>
        </w:rPr>
        <w:lastRenderedPageBreak/>
        <w:t>人工生态环境补水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142.6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亿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m</w:t>
      </w:r>
      <w:r w:rsidR="002F32B1" w:rsidRPr="003F670C">
        <w:rPr>
          <w:rFonts w:ascii="Times New Roman" w:hAnsi="Times New Roman" w:cs="Times New Roman"/>
          <w:color w:val="000000"/>
          <w:sz w:val="28"/>
          <w:vertAlign w:val="superscript"/>
        </w:rPr>
        <w:t>3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，占用水总量的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2.4%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。</w:t>
      </w:r>
      <w:r w:rsidR="00D54BB7" w:rsidRPr="003F670C">
        <w:rPr>
          <w:rFonts w:ascii="Times New Roman" w:hAnsi="Times New Roman" w:cs="Times New Roman"/>
          <w:color w:val="000000"/>
          <w:sz w:val="28"/>
        </w:rPr>
        <w:t>与</w:t>
      </w:r>
      <w:r w:rsidR="00D54BB7" w:rsidRPr="003F670C">
        <w:rPr>
          <w:rFonts w:ascii="Times New Roman" w:hAnsi="Times New Roman" w:cs="Times New Roman"/>
          <w:color w:val="000000"/>
          <w:sz w:val="28"/>
        </w:rPr>
        <w:t>2015</w:t>
      </w:r>
      <w:r w:rsidR="00D54BB7" w:rsidRPr="003F670C">
        <w:rPr>
          <w:rFonts w:ascii="Times New Roman" w:hAnsi="Times New Roman" w:cs="Times New Roman"/>
          <w:color w:val="000000"/>
          <w:sz w:val="28"/>
        </w:rPr>
        <w:t>年相比，用水总量减少</w:t>
      </w:r>
      <w:r w:rsidR="00D54BB7" w:rsidRPr="003F670C">
        <w:rPr>
          <w:rFonts w:ascii="Times New Roman" w:hAnsi="Times New Roman" w:cs="Times New Roman"/>
          <w:color w:val="000000"/>
          <w:sz w:val="28"/>
        </w:rPr>
        <w:t>63.0</w:t>
      </w:r>
      <w:r w:rsidR="00D54BB7" w:rsidRPr="003F670C">
        <w:rPr>
          <w:rFonts w:ascii="Times New Roman" w:hAnsi="Times New Roman" w:cs="Times New Roman"/>
          <w:color w:val="000000"/>
          <w:sz w:val="28"/>
        </w:rPr>
        <w:t>亿</w:t>
      </w:r>
      <w:r w:rsidR="00D54BB7" w:rsidRPr="003F670C">
        <w:rPr>
          <w:rFonts w:ascii="Times New Roman" w:hAnsi="Times New Roman" w:cs="Times New Roman"/>
          <w:color w:val="000000"/>
          <w:sz w:val="28"/>
        </w:rPr>
        <w:t>m</w:t>
      </w:r>
      <w:r w:rsidR="00D54BB7" w:rsidRPr="003F670C">
        <w:rPr>
          <w:rFonts w:ascii="Times New Roman" w:hAnsi="Times New Roman" w:cs="Times New Roman"/>
          <w:color w:val="000000"/>
          <w:sz w:val="28"/>
          <w:vertAlign w:val="superscript"/>
        </w:rPr>
        <w:t>3</w:t>
      </w:r>
      <w:r w:rsidR="00D54BB7" w:rsidRPr="003F670C">
        <w:rPr>
          <w:rFonts w:ascii="Times New Roman" w:hAnsi="Times New Roman" w:cs="Times New Roman"/>
          <w:color w:val="000000"/>
          <w:sz w:val="28"/>
        </w:rPr>
        <w:t>，其中，农业用水量减少</w:t>
      </w:r>
      <w:r w:rsidR="00D54BB7" w:rsidRPr="003F670C">
        <w:rPr>
          <w:rFonts w:ascii="Times New Roman" w:hAnsi="Times New Roman" w:cs="Times New Roman"/>
          <w:color w:val="000000"/>
          <w:sz w:val="28"/>
        </w:rPr>
        <w:t>84.2</w:t>
      </w:r>
      <w:r w:rsidR="00D54BB7" w:rsidRPr="003F670C">
        <w:rPr>
          <w:rFonts w:ascii="Times New Roman" w:hAnsi="Times New Roman" w:cs="Times New Roman"/>
          <w:color w:val="000000"/>
          <w:sz w:val="28"/>
        </w:rPr>
        <w:t>亿</w:t>
      </w:r>
      <w:r w:rsidR="00D54BB7" w:rsidRPr="003F670C">
        <w:rPr>
          <w:rFonts w:ascii="Times New Roman" w:hAnsi="Times New Roman" w:cs="Times New Roman"/>
          <w:color w:val="000000"/>
          <w:sz w:val="28"/>
        </w:rPr>
        <w:t>m</w:t>
      </w:r>
      <w:r w:rsidR="00D54BB7" w:rsidRPr="003F670C">
        <w:rPr>
          <w:rFonts w:ascii="Times New Roman" w:hAnsi="Times New Roman" w:cs="Times New Roman"/>
          <w:color w:val="000000"/>
          <w:sz w:val="28"/>
          <w:vertAlign w:val="superscript"/>
        </w:rPr>
        <w:t>3</w:t>
      </w:r>
      <w:r w:rsidR="00D54BB7" w:rsidRPr="003F670C">
        <w:rPr>
          <w:rFonts w:ascii="Times New Roman" w:hAnsi="Times New Roman" w:cs="Times New Roman"/>
          <w:color w:val="000000"/>
          <w:sz w:val="28"/>
        </w:rPr>
        <w:t>，工业用水量减少</w:t>
      </w:r>
      <w:r w:rsidR="00D54BB7" w:rsidRPr="003F670C">
        <w:rPr>
          <w:rFonts w:ascii="Times New Roman" w:hAnsi="Times New Roman" w:cs="Times New Roman"/>
          <w:color w:val="000000"/>
          <w:sz w:val="28"/>
        </w:rPr>
        <w:t>26.8</w:t>
      </w:r>
      <w:r w:rsidR="00D54BB7" w:rsidRPr="003F670C">
        <w:rPr>
          <w:rFonts w:ascii="Times New Roman" w:hAnsi="Times New Roman" w:cs="Times New Roman"/>
          <w:color w:val="000000"/>
          <w:sz w:val="28"/>
        </w:rPr>
        <w:t>亿</w:t>
      </w:r>
      <w:r w:rsidR="00D54BB7" w:rsidRPr="003F670C">
        <w:rPr>
          <w:rFonts w:ascii="Times New Roman" w:hAnsi="Times New Roman" w:cs="Times New Roman"/>
          <w:color w:val="000000"/>
          <w:sz w:val="28"/>
        </w:rPr>
        <w:t>m</w:t>
      </w:r>
      <w:r w:rsidR="00D54BB7" w:rsidRPr="003F670C">
        <w:rPr>
          <w:rFonts w:ascii="Times New Roman" w:hAnsi="Times New Roman" w:cs="Times New Roman"/>
          <w:color w:val="000000"/>
          <w:sz w:val="28"/>
          <w:vertAlign w:val="superscript"/>
        </w:rPr>
        <w:t>3</w:t>
      </w:r>
      <w:r w:rsidR="00D54BB7" w:rsidRPr="003F670C">
        <w:rPr>
          <w:rFonts w:ascii="Times New Roman" w:hAnsi="Times New Roman" w:cs="Times New Roman"/>
          <w:color w:val="000000"/>
          <w:sz w:val="28"/>
        </w:rPr>
        <w:t>，生活用水量及人工生态环境补水量分别增加</w:t>
      </w:r>
      <w:r w:rsidR="00D54BB7" w:rsidRPr="003F670C">
        <w:rPr>
          <w:rFonts w:ascii="Times New Roman" w:hAnsi="Times New Roman" w:cs="Times New Roman"/>
          <w:color w:val="000000"/>
          <w:sz w:val="28"/>
        </w:rPr>
        <w:t>28.1</w:t>
      </w:r>
      <w:r w:rsidR="00D54BB7" w:rsidRPr="003F670C">
        <w:rPr>
          <w:rFonts w:ascii="Times New Roman" w:hAnsi="Times New Roman" w:cs="Times New Roman"/>
          <w:color w:val="000000"/>
          <w:sz w:val="28"/>
        </w:rPr>
        <w:t>亿</w:t>
      </w:r>
      <w:r w:rsidR="00D54BB7" w:rsidRPr="003F670C">
        <w:rPr>
          <w:rFonts w:ascii="Times New Roman" w:hAnsi="Times New Roman" w:cs="Times New Roman"/>
          <w:color w:val="000000"/>
          <w:sz w:val="28"/>
        </w:rPr>
        <w:t>m</w:t>
      </w:r>
      <w:r w:rsidR="00D54BB7" w:rsidRPr="003F670C">
        <w:rPr>
          <w:rFonts w:ascii="Times New Roman" w:hAnsi="Times New Roman" w:cs="Times New Roman"/>
          <w:color w:val="000000"/>
          <w:sz w:val="28"/>
          <w:vertAlign w:val="superscript"/>
        </w:rPr>
        <w:t>3</w:t>
      </w:r>
      <w:r w:rsidR="00D54BB7" w:rsidRPr="003F670C">
        <w:rPr>
          <w:rFonts w:ascii="Times New Roman" w:hAnsi="Times New Roman" w:cs="Times New Roman"/>
          <w:color w:val="000000"/>
          <w:sz w:val="28"/>
        </w:rPr>
        <w:t>和</w:t>
      </w:r>
      <w:r w:rsidR="00D54BB7" w:rsidRPr="003F670C">
        <w:rPr>
          <w:rFonts w:ascii="Times New Roman" w:hAnsi="Times New Roman" w:cs="Times New Roman"/>
          <w:color w:val="000000"/>
          <w:sz w:val="28"/>
        </w:rPr>
        <w:t>19.9</w:t>
      </w:r>
      <w:r w:rsidR="00D54BB7" w:rsidRPr="003F670C">
        <w:rPr>
          <w:rFonts w:ascii="Times New Roman" w:hAnsi="Times New Roman" w:cs="Times New Roman"/>
          <w:color w:val="000000"/>
          <w:sz w:val="28"/>
        </w:rPr>
        <w:t>亿</w:t>
      </w:r>
      <w:r w:rsidR="00D54BB7" w:rsidRPr="003F670C">
        <w:rPr>
          <w:rFonts w:ascii="Times New Roman" w:hAnsi="Times New Roman" w:cs="Times New Roman"/>
          <w:color w:val="000000"/>
          <w:sz w:val="28"/>
        </w:rPr>
        <w:t>m</w:t>
      </w:r>
      <w:r w:rsidR="00D54BB7" w:rsidRPr="003F670C">
        <w:rPr>
          <w:rFonts w:ascii="Times New Roman" w:hAnsi="Times New Roman" w:cs="Times New Roman"/>
          <w:color w:val="000000"/>
          <w:sz w:val="28"/>
          <w:vertAlign w:val="superscript"/>
        </w:rPr>
        <w:t xml:space="preserve">3 </w:t>
      </w:r>
      <w:r w:rsidR="00D54BB7" w:rsidRPr="003F670C">
        <w:rPr>
          <w:rFonts w:ascii="Times New Roman" w:hAnsi="Times New Roman" w:cs="Times New Roman"/>
          <w:color w:val="000000"/>
          <w:sz w:val="28"/>
        </w:rPr>
        <w:t>。</w:t>
      </w:r>
    </w:p>
    <w:p w:rsidR="00F572A1" w:rsidRPr="003F670C" w:rsidRDefault="002F32B1" w:rsidP="008C75C9">
      <w:pPr>
        <w:snapToGrid w:val="0"/>
        <w:spacing w:line="360" w:lineRule="auto"/>
        <w:ind w:firstLineChars="200" w:firstLine="562"/>
        <w:rPr>
          <w:rFonts w:ascii="Times New Roman" w:hAnsi="Times New Roman" w:cs="Times New Roman"/>
          <w:sz w:val="28"/>
          <w:szCs w:val="28"/>
          <w:shd w:val="clear" w:color="auto" w:fill="FF0000"/>
        </w:rPr>
      </w:pPr>
      <w:r w:rsidRPr="003F670C">
        <w:rPr>
          <w:rFonts w:ascii="Times New Roman" w:eastAsia="黑体" w:hAnsi="Times New Roman" w:cs="Times New Roman"/>
          <w:b/>
          <w:bCs/>
          <w:sz w:val="28"/>
          <w:szCs w:val="28"/>
        </w:rPr>
        <w:t>耗排水量</w:t>
      </w:r>
      <w:r w:rsidRPr="003F670C">
        <w:rPr>
          <w:rFonts w:ascii="Times New Roman" w:hAnsi="Times New Roman" w:cs="Times New Roman"/>
          <w:sz w:val="28"/>
          <w:szCs w:val="28"/>
        </w:rPr>
        <w:t>2016</w:t>
      </w:r>
      <w:r w:rsidRPr="003F670C">
        <w:rPr>
          <w:rFonts w:ascii="Times New Roman" w:hAnsi="Times New Roman" w:cs="Times New Roman"/>
          <w:sz w:val="28"/>
          <w:szCs w:val="28"/>
        </w:rPr>
        <w:t>年，全国耗水总量</w:t>
      </w:r>
      <w:r w:rsidRPr="003F670C">
        <w:rPr>
          <w:rFonts w:ascii="Times New Roman" w:hAnsi="Times New Roman" w:cs="Times New Roman"/>
          <w:sz w:val="28"/>
          <w:szCs w:val="28"/>
        </w:rPr>
        <w:t>3192.9</w:t>
      </w:r>
      <w:r w:rsidRPr="003F670C">
        <w:rPr>
          <w:rFonts w:ascii="Times New Roman" w:hAnsi="Times New Roman" w:cs="Times New Roman"/>
          <w:sz w:val="28"/>
          <w:szCs w:val="28"/>
        </w:rPr>
        <w:t>亿</w:t>
      </w:r>
      <w:r w:rsidRPr="003F670C">
        <w:rPr>
          <w:rFonts w:ascii="Times New Roman" w:hAnsi="Times New Roman" w:cs="Times New Roman"/>
          <w:sz w:val="28"/>
          <w:szCs w:val="28"/>
        </w:rPr>
        <w:t>m</w:t>
      </w:r>
      <w:r w:rsidRPr="003F67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F670C">
        <w:rPr>
          <w:rFonts w:ascii="Times New Roman" w:hAnsi="Times New Roman" w:cs="Times New Roman"/>
          <w:sz w:val="28"/>
          <w:szCs w:val="28"/>
        </w:rPr>
        <w:t>，耗水率</w:t>
      </w:r>
      <w:r w:rsidRPr="003F670C">
        <w:rPr>
          <w:rFonts w:ascii="Times New Roman" w:hAnsi="Times New Roman" w:cs="Times New Roman"/>
          <w:sz w:val="28"/>
          <w:szCs w:val="28"/>
        </w:rPr>
        <w:t>52.9%</w:t>
      </w:r>
      <w:r w:rsidRPr="003F670C">
        <w:rPr>
          <w:rFonts w:ascii="Times New Roman" w:hAnsi="Times New Roman" w:cs="Times New Roman"/>
          <w:sz w:val="28"/>
          <w:szCs w:val="28"/>
        </w:rPr>
        <w:t>。全国废污水排放总量</w:t>
      </w:r>
      <w:r w:rsidRPr="003F670C">
        <w:rPr>
          <w:rFonts w:ascii="Times New Roman" w:hAnsi="Times New Roman" w:cs="Times New Roman"/>
          <w:sz w:val="28"/>
          <w:szCs w:val="28"/>
        </w:rPr>
        <w:t>765</w:t>
      </w:r>
      <w:r w:rsidRPr="003F670C">
        <w:rPr>
          <w:rFonts w:ascii="Times New Roman" w:hAnsi="Times New Roman" w:cs="Times New Roman"/>
          <w:sz w:val="28"/>
          <w:szCs w:val="28"/>
        </w:rPr>
        <w:t>亿</w:t>
      </w:r>
      <w:r w:rsidRPr="003F670C">
        <w:rPr>
          <w:rFonts w:ascii="Times New Roman" w:hAnsi="Times New Roman" w:cs="Times New Roman"/>
          <w:sz w:val="28"/>
          <w:szCs w:val="28"/>
        </w:rPr>
        <w:t>t</w:t>
      </w:r>
      <w:r w:rsidR="000A3F3B" w:rsidRPr="003F670C">
        <w:rPr>
          <w:rFonts w:ascii="Times New Roman" w:hAnsi="Times New Roman" w:cs="Times New Roman"/>
          <w:sz w:val="28"/>
          <w:szCs w:val="28"/>
        </w:rPr>
        <w:t>。</w:t>
      </w:r>
    </w:p>
    <w:p w:rsidR="00F572A1" w:rsidRPr="003F670C" w:rsidRDefault="000A3F3B">
      <w:pPr>
        <w:adjustRightInd w:val="0"/>
        <w:snapToGrid w:val="0"/>
        <w:spacing w:line="360" w:lineRule="auto"/>
        <w:ind w:firstLineChars="200" w:firstLine="562"/>
        <w:rPr>
          <w:rFonts w:ascii="Times New Roman" w:hAnsi="Times New Roman" w:cs="Times New Roman"/>
          <w:color w:val="000000"/>
          <w:sz w:val="28"/>
        </w:rPr>
      </w:pPr>
      <w:r w:rsidRPr="003F670C">
        <w:rPr>
          <w:rFonts w:ascii="Times New Roman" w:eastAsia="黑体" w:hAnsi="Times New Roman" w:cs="Times New Roman"/>
          <w:b/>
          <w:bCs/>
          <w:sz w:val="28"/>
          <w:szCs w:val="28"/>
        </w:rPr>
        <w:t>用水指标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2016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年，全国人均综合用水量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438m</w:t>
      </w:r>
      <w:r w:rsidR="002F32B1" w:rsidRPr="003F670C">
        <w:rPr>
          <w:rFonts w:ascii="Times New Roman" w:hAnsi="Times New Roman" w:cs="Times New Roman"/>
          <w:color w:val="000000"/>
          <w:sz w:val="28"/>
          <w:vertAlign w:val="superscript"/>
        </w:rPr>
        <w:t>3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，万元国内生产总值（当年价）用水量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81m</w:t>
      </w:r>
      <w:r w:rsidR="002F32B1" w:rsidRPr="003F670C">
        <w:rPr>
          <w:rFonts w:ascii="Times New Roman" w:hAnsi="Times New Roman" w:cs="Times New Roman"/>
          <w:color w:val="000000"/>
          <w:sz w:val="28"/>
          <w:vertAlign w:val="superscript"/>
        </w:rPr>
        <w:t>3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。耕地实际灌溉亩均用水量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380m</w:t>
      </w:r>
      <w:r w:rsidR="002F32B1" w:rsidRPr="003F670C">
        <w:rPr>
          <w:rFonts w:ascii="Times New Roman" w:hAnsi="Times New Roman" w:cs="Times New Roman"/>
          <w:color w:val="000000"/>
          <w:sz w:val="28"/>
          <w:vertAlign w:val="superscript"/>
        </w:rPr>
        <w:t>3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，农田灌溉水有效利用系数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0.542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，万元工业增加值（当年价）用水量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52.8m</w:t>
      </w:r>
      <w:r w:rsidR="002F32B1" w:rsidRPr="003F670C">
        <w:rPr>
          <w:rFonts w:ascii="Times New Roman" w:hAnsi="Times New Roman" w:cs="Times New Roman"/>
          <w:color w:val="000000"/>
          <w:sz w:val="28"/>
          <w:vertAlign w:val="superscript"/>
        </w:rPr>
        <w:t>3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，城镇人均生活用水量（含公共用水）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220L/d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，农村居民人均生活用水量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86L/d</w:t>
      </w:r>
      <w:r w:rsidR="002F32B1" w:rsidRPr="003F670C">
        <w:rPr>
          <w:rFonts w:ascii="Times New Roman" w:hAnsi="Times New Roman" w:cs="Times New Roman"/>
          <w:color w:val="000000"/>
          <w:sz w:val="28"/>
        </w:rPr>
        <w:t>。</w:t>
      </w:r>
    </w:p>
    <w:p w:rsidR="0026590B" w:rsidRPr="003F670C" w:rsidRDefault="0026590B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F572A1" w:rsidRPr="003F670C" w:rsidRDefault="000A3F3B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bCs/>
          <w:sz w:val="36"/>
        </w:rPr>
      </w:pPr>
      <w:r w:rsidRPr="003F670C">
        <w:rPr>
          <w:rFonts w:ascii="Times New Roman" w:eastAsia="黑体" w:hAnsi="Times New Roman" w:cs="Times New Roman"/>
          <w:b/>
          <w:bCs/>
          <w:sz w:val="36"/>
        </w:rPr>
        <w:t>四、</w:t>
      </w:r>
      <w:r w:rsidR="00A54CF1" w:rsidRPr="003F670C">
        <w:rPr>
          <w:rFonts w:ascii="Times New Roman" w:eastAsia="黑体" w:hAnsi="Times New Roman" w:cs="Times New Roman"/>
          <w:b/>
          <w:bCs/>
          <w:sz w:val="36"/>
        </w:rPr>
        <w:t>水资源质量</w:t>
      </w:r>
    </w:p>
    <w:p w:rsidR="00F572A1" w:rsidRPr="003F670C" w:rsidRDefault="000A3F3B" w:rsidP="000E23A2">
      <w:pPr>
        <w:adjustRightInd w:val="0"/>
        <w:snapToGrid w:val="0"/>
        <w:spacing w:line="360" w:lineRule="auto"/>
        <w:ind w:firstLineChars="200" w:firstLine="562"/>
        <w:rPr>
          <w:rFonts w:ascii="Times New Roman" w:hAnsi="Times New Roman" w:cs="Times New Roman"/>
          <w:color w:val="000000"/>
          <w:sz w:val="28"/>
        </w:rPr>
      </w:pPr>
      <w:r w:rsidRPr="003F670C">
        <w:rPr>
          <w:rFonts w:ascii="Times New Roman" w:eastAsia="黑体" w:hAnsi="Times New Roman" w:cs="Times New Roman"/>
          <w:b/>
          <w:bCs/>
          <w:sz w:val="28"/>
          <w:szCs w:val="28"/>
        </w:rPr>
        <w:t>河流水质</w:t>
      </w:r>
      <w:r w:rsidR="002E1A9A" w:rsidRPr="003F670C">
        <w:rPr>
          <w:rFonts w:ascii="Times New Roman" w:eastAsia="黑体" w:hAnsi="Times New Roman" w:cs="Times New Roman"/>
          <w:b/>
          <w:bCs/>
          <w:sz w:val="28"/>
          <w:szCs w:val="28"/>
        </w:rPr>
        <w:t xml:space="preserve"> 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2016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年，对全国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23.5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万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km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的河流水质状况进行了评价，</w:t>
      </w:r>
      <w:r w:rsidR="00EB0114" w:rsidRPr="003F670C">
        <w:rPr>
          <w:rFonts w:ascii="宋体" w:hAnsi="宋体" w:cs="宋体" w:hint="eastAsia"/>
          <w:color w:val="000000"/>
          <w:sz w:val="28"/>
        </w:rPr>
        <w:t>Ⅰ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～</w:t>
      </w:r>
      <w:r w:rsidR="00EB0114" w:rsidRPr="003F670C">
        <w:rPr>
          <w:rFonts w:ascii="宋体" w:hAnsi="宋体" w:cs="宋体" w:hint="eastAsia"/>
          <w:color w:val="000000"/>
          <w:sz w:val="28"/>
        </w:rPr>
        <w:t>Ⅲ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类水河长占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76.9%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，劣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V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类水河长占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9.8%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，主要污染项目是氨氮、总磷、化学需氧量。与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2015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年同比，</w:t>
      </w:r>
      <w:r w:rsidR="00EB0114" w:rsidRPr="003F670C">
        <w:rPr>
          <w:rFonts w:ascii="宋体" w:hAnsi="宋体" w:cs="宋体" w:hint="eastAsia"/>
          <w:color w:val="000000"/>
          <w:sz w:val="28"/>
        </w:rPr>
        <w:t>Ⅰ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～</w:t>
      </w:r>
      <w:r w:rsidR="00EB0114" w:rsidRPr="003F670C">
        <w:rPr>
          <w:rFonts w:ascii="宋体" w:hAnsi="宋体" w:cs="宋体" w:hint="eastAsia"/>
          <w:color w:val="000000"/>
          <w:sz w:val="28"/>
        </w:rPr>
        <w:t>Ⅲ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类水河</w:t>
      </w:r>
      <w:proofErr w:type="gramStart"/>
      <w:r w:rsidR="00EB0114" w:rsidRPr="003F670C">
        <w:rPr>
          <w:rFonts w:ascii="Times New Roman" w:hAnsi="Times New Roman" w:cs="Times New Roman"/>
          <w:color w:val="000000"/>
          <w:sz w:val="28"/>
        </w:rPr>
        <w:t>长比例</w:t>
      </w:r>
      <w:proofErr w:type="gramEnd"/>
      <w:r w:rsidR="00EB0114" w:rsidRPr="003F670C">
        <w:rPr>
          <w:rFonts w:ascii="Times New Roman" w:hAnsi="Times New Roman" w:cs="Times New Roman"/>
          <w:color w:val="000000"/>
          <w:sz w:val="28"/>
        </w:rPr>
        <w:t>上升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3.5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个百分点，劣</w:t>
      </w:r>
      <w:r w:rsidR="00EB0114" w:rsidRPr="003F670C">
        <w:rPr>
          <w:rFonts w:ascii="宋体" w:hAnsi="宋体" w:cs="宋体" w:hint="eastAsia"/>
          <w:color w:val="000000"/>
          <w:sz w:val="28"/>
        </w:rPr>
        <w:t>Ⅴ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类水河</w:t>
      </w:r>
      <w:proofErr w:type="gramStart"/>
      <w:r w:rsidR="00EB0114" w:rsidRPr="003F670C">
        <w:rPr>
          <w:rFonts w:ascii="Times New Roman" w:hAnsi="Times New Roman" w:cs="Times New Roman"/>
          <w:color w:val="000000"/>
          <w:sz w:val="28"/>
        </w:rPr>
        <w:t>长比例</w:t>
      </w:r>
      <w:proofErr w:type="gramEnd"/>
      <w:r w:rsidR="00EB0114" w:rsidRPr="003F670C">
        <w:rPr>
          <w:rFonts w:ascii="Times New Roman" w:hAnsi="Times New Roman" w:cs="Times New Roman"/>
          <w:color w:val="000000"/>
          <w:sz w:val="28"/>
        </w:rPr>
        <w:t>下降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1.7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个百分点</w:t>
      </w:r>
      <w:r w:rsidR="00060B14" w:rsidRPr="003F670C">
        <w:rPr>
          <w:rFonts w:ascii="Times New Roman" w:hAnsi="Times New Roman" w:cs="Times New Roman"/>
          <w:sz w:val="28"/>
        </w:rPr>
        <w:t>。</w:t>
      </w:r>
    </w:p>
    <w:p w:rsidR="00F572A1" w:rsidRPr="003F670C" w:rsidRDefault="000A3F3B" w:rsidP="00EB0114">
      <w:pPr>
        <w:adjustRightInd w:val="0"/>
        <w:snapToGrid w:val="0"/>
        <w:spacing w:line="360" w:lineRule="auto"/>
        <w:ind w:firstLineChars="200" w:firstLine="562"/>
        <w:rPr>
          <w:rFonts w:ascii="Times New Roman" w:hAnsi="Times New Roman" w:cs="Times New Roman"/>
          <w:color w:val="000000"/>
          <w:sz w:val="28"/>
        </w:rPr>
      </w:pPr>
      <w:r w:rsidRPr="003F670C">
        <w:rPr>
          <w:rFonts w:ascii="Times New Roman" w:eastAsia="黑体" w:hAnsi="Times New Roman" w:cs="Times New Roman"/>
          <w:b/>
          <w:bCs/>
          <w:sz w:val="28"/>
          <w:szCs w:val="28"/>
        </w:rPr>
        <w:t>湖泊水质</w:t>
      </w:r>
      <w:r w:rsidR="002E1A9A" w:rsidRPr="003F670C">
        <w:rPr>
          <w:rFonts w:ascii="Times New Roman" w:eastAsia="黑体" w:hAnsi="Times New Roman" w:cs="Times New Roman"/>
          <w:b/>
          <w:bCs/>
          <w:sz w:val="28"/>
          <w:szCs w:val="28"/>
        </w:rPr>
        <w:t xml:space="preserve"> 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2016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年，对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118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个湖泊共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3.1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万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km</w:t>
      </w:r>
      <w:r w:rsidR="00EB0114" w:rsidRPr="003F670C">
        <w:rPr>
          <w:rFonts w:ascii="Times New Roman" w:hAnsi="Times New Roman" w:cs="Times New Roman"/>
          <w:color w:val="000000"/>
          <w:sz w:val="28"/>
          <w:vertAlign w:val="superscript"/>
        </w:rPr>
        <w:t>2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水面进行了水质评价。全年总体水质为</w:t>
      </w:r>
      <w:r w:rsidR="00EB0114" w:rsidRPr="003F670C">
        <w:rPr>
          <w:rFonts w:ascii="宋体" w:hAnsi="宋体" w:cs="宋体" w:hint="eastAsia"/>
          <w:color w:val="000000"/>
          <w:sz w:val="28"/>
        </w:rPr>
        <w:t>Ⅰ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～</w:t>
      </w:r>
      <w:r w:rsidR="00EB0114" w:rsidRPr="003F670C">
        <w:rPr>
          <w:rFonts w:ascii="宋体" w:hAnsi="宋体" w:cs="宋体" w:hint="eastAsia"/>
          <w:color w:val="000000"/>
          <w:sz w:val="28"/>
        </w:rPr>
        <w:t>Ⅲ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类的湖泊有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28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个，</w:t>
      </w:r>
      <w:r w:rsidR="00EB0114" w:rsidRPr="003F670C">
        <w:rPr>
          <w:rFonts w:ascii="宋体" w:hAnsi="宋体" w:cs="宋体" w:hint="eastAsia"/>
          <w:color w:val="000000"/>
          <w:sz w:val="28"/>
        </w:rPr>
        <w:t>Ⅳ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～</w:t>
      </w:r>
      <w:r w:rsidR="00EB0114" w:rsidRPr="003F670C">
        <w:rPr>
          <w:rFonts w:ascii="宋体" w:hAnsi="宋体" w:cs="宋体" w:hint="eastAsia"/>
          <w:color w:val="000000"/>
          <w:sz w:val="28"/>
        </w:rPr>
        <w:t>Ⅴ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类湖泊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69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个，劣</w:t>
      </w:r>
      <w:r w:rsidR="00EB0114" w:rsidRPr="003F670C">
        <w:rPr>
          <w:rFonts w:ascii="宋体" w:hAnsi="宋体" w:cs="宋体" w:hint="eastAsia"/>
          <w:color w:val="000000"/>
          <w:sz w:val="28"/>
        </w:rPr>
        <w:t>Ⅴ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类湖泊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21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个，分别占评价湖泊总数的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23.7%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、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58.5%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和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17.8%</w:t>
      </w:r>
      <w:r w:rsidR="00EB0114" w:rsidRPr="003F670C">
        <w:rPr>
          <w:rFonts w:ascii="Times New Roman" w:hAnsi="Times New Roman" w:cs="Times New Roman"/>
          <w:color w:val="000000"/>
          <w:sz w:val="28"/>
        </w:rPr>
        <w:t>。主要污染项目是总磷、化学需氧量和氨氮。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湖泊营养状况评价结果显示，中营养湖泊占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21.4%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；富营养湖泊占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78.6%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。在富营养湖泊中，轻度富营养湖泊占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62.0%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，中度富营养湖泊占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38.0%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。与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2015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年同比，</w:t>
      </w:r>
      <w:r w:rsidR="00C62BC5" w:rsidRPr="003F670C">
        <w:rPr>
          <w:rFonts w:ascii="宋体" w:hAnsi="宋体" w:cs="宋体" w:hint="eastAsia"/>
          <w:color w:val="000000"/>
          <w:sz w:val="28"/>
        </w:rPr>
        <w:t>Ⅰ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～</w:t>
      </w:r>
      <w:r w:rsidR="00C62BC5" w:rsidRPr="003F670C">
        <w:rPr>
          <w:rFonts w:ascii="宋体" w:hAnsi="宋体" w:cs="宋体" w:hint="eastAsia"/>
          <w:color w:val="000000"/>
          <w:sz w:val="28"/>
        </w:rPr>
        <w:t>Ⅲ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类水质湖泊的个数比例下降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0.9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个百分点，富营养湖泊比例持平。</w:t>
      </w:r>
    </w:p>
    <w:p w:rsidR="00F572A1" w:rsidRPr="003F670C" w:rsidRDefault="000A3F3B" w:rsidP="00F34318">
      <w:pPr>
        <w:adjustRightInd w:val="0"/>
        <w:snapToGrid w:val="0"/>
        <w:spacing w:line="360" w:lineRule="auto"/>
        <w:ind w:firstLineChars="200" w:firstLine="562"/>
        <w:rPr>
          <w:rFonts w:ascii="Times New Roman" w:hAnsi="Times New Roman" w:cs="Times New Roman"/>
          <w:color w:val="000000"/>
          <w:sz w:val="28"/>
        </w:rPr>
      </w:pPr>
      <w:r w:rsidRPr="003F670C">
        <w:rPr>
          <w:rFonts w:ascii="Times New Roman" w:eastAsia="黑体" w:hAnsi="Times New Roman" w:cs="Times New Roman"/>
          <w:b/>
          <w:bCs/>
          <w:sz w:val="28"/>
          <w:szCs w:val="28"/>
        </w:rPr>
        <w:lastRenderedPageBreak/>
        <w:t>水库水质</w:t>
      </w:r>
      <w:r w:rsidR="002E1A9A" w:rsidRPr="003F670C">
        <w:rPr>
          <w:rFonts w:ascii="Times New Roman" w:eastAsia="黑体" w:hAnsi="Times New Roman" w:cs="Times New Roman"/>
          <w:b/>
          <w:bCs/>
          <w:sz w:val="28"/>
          <w:szCs w:val="28"/>
        </w:rPr>
        <w:t xml:space="preserve"> 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2016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年，对全国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324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座大型水库、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516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座中型水库及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103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座小型水库，共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943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座水库进行了水质评价。全年总体水质为</w:t>
      </w:r>
      <w:r w:rsidR="00C62BC5" w:rsidRPr="003F670C">
        <w:rPr>
          <w:rFonts w:ascii="宋体" w:hAnsi="宋体" w:cs="宋体" w:hint="eastAsia"/>
          <w:color w:val="000000"/>
          <w:sz w:val="28"/>
        </w:rPr>
        <w:t>Ⅰ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～</w:t>
      </w:r>
      <w:r w:rsidR="00C62BC5" w:rsidRPr="003F670C">
        <w:rPr>
          <w:rFonts w:ascii="宋体" w:hAnsi="宋体" w:cs="宋体" w:hint="eastAsia"/>
          <w:color w:val="000000"/>
          <w:sz w:val="28"/>
        </w:rPr>
        <w:t>Ⅲ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类的水库有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825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座，</w:t>
      </w:r>
      <w:r w:rsidR="00C62BC5" w:rsidRPr="003F670C">
        <w:rPr>
          <w:rFonts w:ascii="宋体" w:hAnsi="宋体" w:cs="宋体" w:hint="eastAsia"/>
          <w:color w:val="000000"/>
          <w:sz w:val="28"/>
        </w:rPr>
        <w:t>Ⅳ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～</w:t>
      </w:r>
      <w:r w:rsidR="00C62BC5" w:rsidRPr="003F670C">
        <w:rPr>
          <w:rFonts w:ascii="宋体" w:hAnsi="宋体" w:cs="宋体" w:hint="eastAsia"/>
          <w:color w:val="000000"/>
          <w:sz w:val="28"/>
        </w:rPr>
        <w:t>Ⅴ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类水库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88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座，劣</w:t>
      </w:r>
      <w:r w:rsidR="00C62BC5" w:rsidRPr="003F670C">
        <w:rPr>
          <w:rFonts w:ascii="宋体" w:hAnsi="宋体" w:cs="宋体" w:hint="eastAsia"/>
          <w:color w:val="000000"/>
          <w:sz w:val="28"/>
        </w:rPr>
        <w:t>Ⅴ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类水库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30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座，分别占评价水库总数的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87.5%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、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9.3%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和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3.2%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。主要污染项目是总磷、高锰酸盐指数、氨氮等。其中大型水库</w:t>
      </w:r>
      <w:r w:rsidR="00C62BC5" w:rsidRPr="003F670C">
        <w:rPr>
          <w:rFonts w:ascii="宋体" w:hAnsi="宋体" w:cs="宋体" w:hint="eastAsia"/>
          <w:color w:val="000000"/>
          <w:sz w:val="28"/>
        </w:rPr>
        <w:t>Ⅰ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～</w:t>
      </w:r>
      <w:r w:rsidR="00C62BC5" w:rsidRPr="003F670C">
        <w:rPr>
          <w:rFonts w:ascii="宋体" w:hAnsi="宋体" w:cs="宋体" w:hint="eastAsia"/>
          <w:color w:val="000000"/>
          <w:sz w:val="28"/>
        </w:rPr>
        <w:t>Ⅲ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类</w:t>
      </w:r>
      <w:proofErr w:type="gramStart"/>
      <w:r w:rsidR="00C62BC5" w:rsidRPr="003F670C">
        <w:rPr>
          <w:rFonts w:ascii="Times New Roman" w:hAnsi="Times New Roman" w:cs="Times New Roman"/>
          <w:color w:val="000000"/>
          <w:sz w:val="28"/>
        </w:rPr>
        <w:t>及劣</w:t>
      </w:r>
      <w:r w:rsidR="00C62BC5" w:rsidRPr="003F670C">
        <w:rPr>
          <w:rFonts w:ascii="宋体" w:hAnsi="宋体" w:cs="宋体" w:hint="eastAsia"/>
          <w:color w:val="000000"/>
          <w:sz w:val="28"/>
        </w:rPr>
        <w:t>Ⅴ</w:t>
      </w:r>
      <w:proofErr w:type="gramEnd"/>
      <w:r w:rsidR="00C62BC5" w:rsidRPr="003F670C">
        <w:rPr>
          <w:rFonts w:ascii="Times New Roman" w:hAnsi="Times New Roman" w:cs="Times New Roman"/>
          <w:color w:val="000000"/>
          <w:sz w:val="28"/>
        </w:rPr>
        <w:t>类的比例分别是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87.9%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和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2.5%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。水库营养状况评价结果显示，中营养水库占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71.2%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，富营养水库占</w:t>
      </w:r>
      <w:r w:rsidR="00C62BC5" w:rsidRPr="003F670C">
        <w:rPr>
          <w:rFonts w:ascii="Times New Roman" w:hAnsi="Times New Roman" w:cs="Times New Roman"/>
          <w:color w:val="000000"/>
          <w:sz w:val="28"/>
        </w:rPr>
        <w:t xml:space="preserve"> 28.8%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。在富营养水库中，轻度富营养水库占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86.3%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，中度富营养水库占</w:t>
      </w:r>
      <w:r w:rsidR="00C62BC5" w:rsidRPr="003F670C">
        <w:rPr>
          <w:rFonts w:ascii="Times New Roman" w:hAnsi="Times New Roman" w:cs="Times New Roman"/>
          <w:color w:val="000000"/>
          <w:sz w:val="28"/>
        </w:rPr>
        <w:t xml:space="preserve"> 12.9%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，重度富营养水库占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0.8%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。与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2015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年同比，</w:t>
      </w:r>
      <w:r w:rsidR="00C62BC5" w:rsidRPr="003F670C">
        <w:rPr>
          <w:rFonts w:ascii="宋体" w:hAnsi="宋体" w:cs="宋体" w:hint="eastAsia"/>
          <w:color w:val="000000"/>
          <w:sz w:val="28"/>
        </w:rPr>
        <w:t>Ⅰ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～</w:t>
      </w:r>
      <w:r w:rsidR="00C62BC5" w:rsidRPr="003F670C">
        <w:rPr>
          <w:rFonts w:ascii="宋体" w:hAnsi="宋体" w:cs="宋体" w:hint="eastAsia"/>
          <w:color w:val="000000"/>
          <w:sz w:val="28"/>
        </w:rPr>
        <w:t>Ⅲ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类水质水库个数比例上升了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4.3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个百分点，富营养状态水库个数比例下降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4.8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个百分点</w:t>
      </w:r>
      <w:r w:rsidRPr="003F670C">
        <w:rPr>
          <w:rFonts w:ascii="Times New Roman" w:hAnsi="Times New Roman" w:cs="Times New Roman"/>
          <w:color w:val="000000"/>
          <w:sz w:val="28"/>
        </w:rPr>
        <w:t>。</w:t>
      </w:r>
    </w:p>
    <w:p w:rsidR="00F572A1" w:rsidRPr="003F670C" w:rsidRDefault="000A3F3B" w:rsidP="00F34318">
      <w:pPr>
        <w:adjustRightInd w:val="0"/>
        <w:snapToGrid w:val="0"/>
        <w:spacing w:line="360" w:lineRule="auto"/>
        <w:ind w:firstLineChars="200" w:firstLine="562"/>
        <w:rPr>
          <w:rFonts w:ascii="Times New Roman" w:hAnsi="Times New Roman" w:cs="Times New Roman"/>
          <w:color w:val="000000"/>
          <w:sz w:val="28"/>
          <w:szCs w:val="28"/>
        </w:rPr>
      </w:pPr>
      <w:r w:rsidRPr="003F670C">
        <w:rPr>
          <w:rFonts w:ascii="Times New Roman" w:eastAsia="黑体" w:hAnsi="Times New Roman" w:cs="Times New Roman"/>
          <w:b/>
          <w:sz w:val="28"/>
          <w:szCs w:val="28"/>
        </w:rPr>
        <w:t>水功能区水质</w:t>
      </w:r>
      <w:r w:rsidR="00C62BC5" w:rsidRPr="003F670C"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="00C62BC5" w:rsidRPr="003F670C">
        <w:rPr>
          <w:rFonts w:ascii="Times New Roman" w:hAnsi="Times New Roman" w:cs="Times New Roman"/>
          <w:color w:val="000000"/>
          <w:sz w:val="28"/>
          <w:szCs w:val="28"/>
        </w:rPr>
        <w:t>年，全国评价水功能区</w:t>
      </w:r>
      <w:r w:rsidR="00C62BC5" w:rsidRPr="003F670C">
        <w:rPr>
          <w:rFonts w:ascii="Times New Roman" w:hAnsi="Times New Roman" w:cs="Times New Roman"/>
          <w:color w:val="000000"/>
          <w:sz w:val="28"/>
          <w:szCs w:val="28"/>
        </w:rPr>
        <w:t>6270</w:t>
      </w:r>
      <w:r w:rsidR="00C62BC5" w:rsidRPr="003F670C">
        <w:rPr>
          <w:rFonts w:ascii="Times New Roman" w:hAnsi="Times New Roman" w:cs="Times New Roman"/>
          <w:color w:val="000000"/>
          <w:sz w:val="28"/>
          <w:szCs w:val="28"/>
        </w:rPr>
        <w:t>个，满足水域功能目标的</w:t>
      </w:r>
      <w:r w:rsidR="00C62BC5" w:rsidRPr="003F670C">
        <w:rPr>
          <w:rFonts w:ascii="Times New Roman" w:hAnsi="Times New Roman" w:cs="Times New Roman"/>
          <w:color w:val="000000"/>
          <w:sz w:val="28"/>
          <w:szCs w:val="28"/>
        </w:rPr>
        <w:t>3682</w:t>
      </w:r>
      <w:r w:rsidR="00C62BC5" w:rsidRPr="003F670C">
        <w:rPr>
          <w:rFonts w:ascii="Times New Roman" w:hAnsi="Times New Roman" w:cs="Times New Roman"/>
          <w:color w:val="000000"/>
          <w:sz w:val="28"/>
          <w:szCs w:val="28"/>
        </w:rPr>
        <w:t>个，占评价水功能区总数的</w:t>
      </w:r>
      <w:r w:rsidR="00C62BC5" w:rsidRPr="003F670C">
        <w:rPr>
          <w:rFonts w:ascii="Times New Roman" w:hAnsi="Times New Roman" w:cs="Times New Roman"/>
          <w:color w:val="000000"/>
          <w:sz w:val="28"/>
          <w:szCs w:val="28"/>
        </w:rPr>
        <w:t>58.7%</w:t>
      </w:r>
      <w:r w:rsidR="00C62BC5" w:rsidRPr="003F670C">
        <w:rPr>
          <w:rFonts w:ascii="Times New Roman" w:hAnsi="Times New Roman" w:cs="Times New Roman"/>
          <w:color w:val="000000"/>
          <w:sz w:val="28"/>
          <w:szCs w:val="28"/>
        </w:rPr>
        <w:t>。其中，满足水域功能目标的一级水功能区（不包括开发利用区）占</w:t>
      </w:r>
      <w:r w:rsidR="00C62BC5" w:rsidRPr="003F670C">
        <w:rPr>
          <w:rFonts w:ascii="Times New Roman" w:hAnsi="Times New Roman" w:cs="Times New Roman"/>
          <w:color w:val="000000"/>
          <w:sz w:val="28"/>
          <w:szCs w:val="28"/>
        </w:rPr>
        <w:t>64.8%</w:t>
      </w:r>
      <w:r w:rsidR="00C62BC5" w:rsidRPr="003F670C">
        <w:rPr>
          <w:rFonts w:ascii="Times New Roman" w:hAnsi="Times New Roman" w:cs="Times New Roman"/>
          <w:color w:val="000000"/>
          <w:sz w:val="28"/>
          <w:szCs w:val="28"/>
        </w:rPr>
        <w:t>；二级水功能区占</w:t>
      </w:r>
      <w:r w:rsidR="00C62BC5" w:rsidRPr="003F670C">
        <w:rPr>
          <w:rFonts w:ascii="Times New Roman" w:hAnsi="Times New Roman" w:cs="Times New Roman"/>
          <w:color w:val="000000"/>
          <w:sz w:val="28"/>
          <w:szCs w:val="28"/>
        </w:rPr>
        <w:t>54.5%</w:t>
      </w:r>
      <w:r w:rsidRPr="003F670C">
        <w:rPr>
          <w:rFonts w:ascii="Times New Roman" w:hAnsi="Times New Roman" w:cs="Times New Roman"/>
          <w:color w:val="000000"/>
          <w:sz w:val="28"/>
          <w:szCs w:val="28"/>
        </w:rPr>
        <w:t>。</w:t>
      </w:r>
      <w:r w:rsidR="00C62BC5" w:rsidRPr="003F670C">
        <w:rPr>
          <w:rFonts w:ascii="Times New Roman" w:hAnsi="Times New Roman" w:cs="Times New Roman"/>
          <w:color w:val="000000"/>
          <w:sz w:val="28"/>
          <w:szCs w:val="28"/>
        </w:rPr>
        <w:t>评价全国重要江河湖泊水功能区</w:t>
      </w:r>
      <w:r w:rsidR="00C62BC5" w:rsidRPr="003F670C">
        <w:rPr>
          <w:rFonts w:ascii="Times New Roman" w:hAnsi="Times New Roman" w:cs="Times New Roman"/>
          <w:color w:val="000000"/>
          <w:sz w:val="28"/>
          <w:szCs w:val="28"/>
        </w:rPr>
        <w:t>4028</w:t>
      </w:r>
      <w:r w:rsidR="00C62BC5" w:rsidRPr="003F670C">
        <w:rPr>
          <w:rFonts w:ascii="Times New Roman" w:hAnsi="Times New Roman" w:cs="Times New Roman"/>
          <w:color w:val="000000"/>
          <w:sz w:val="28"/>
          <w:szCs w:val="28"/>
        </w:rPr>
        <w:t>个，达标率为</w:t>
      </w:r>
      <w:r w:rsidR="00C62BC5" w:rsidRPr="003F670C">
        <w:rPr>
          <w:rFonts w:ascii="Times New Roman" w:hAnsi="Times New Roman" w:cs="Times New Roman"/>
          <w:color w:val="000000"/>
          <w:sz w:val="28"/>
          <w:szCs w:val="28"/>
        </w:rPr>
        <w:t>73.4%</w:t>
      </w:r>
      <w:r w:rsidR="00C62BC5" w:rsidRPr="003F670C">
        <w:rPr>
          <w:rFonts w:ascii="Times New Roman" w:hAnsi="Times New Roman" w:cs="Times New Roman"/>
          <w:color w:val="000000"/>
          <w:sz w:val="28"/>
          <w:szCs w:val="28"/>
        </w:rPr>
        <w:t>。其中，一级水功能区（不包括开发利用区）达标率为</w:t>
      </w:r>
      <w:r w:rsidR="00C62BC5" w:rsidRPr="003F670C">
        <w:rPr>
          <w:rFonts w:ascii="Times New Roman" w:hAnsi="Times New Roman" w:cs="Times New Roman"/>
          <w:color w:val="000000"/>
          <w:sz w:val="28"/>
          <w:szCs w:val="28"/>
        </w:rPr>
        <w:t>76.9%</w:t>
      </w:r>
      <w:r w:rsidR="00C62BC5" w:rsidRPr="003F670C">
        <w:rPr>
          <w:rFonts w:ascii="Times New Roman" w:hAnsi="Times New Roman" w:cs="Times New Roman"/>
          <w:color w:val="000000"/>
          <w:sz w:val="28"/>
          <w:szCs w:val="28"/>
        </w:rPr>
        <w:t>，二级水功能区达标率为</w:t>
      </w:r>
      <w:r w:rsidR="00C62BC5" w:rsidRPr="003F670C">
        <w:rPr>
          <w:rFonts w:ascii="Times New Roman" w:hAnsi="Times New Roman" w:cs="Times New Roman"/>
          <w:color w:val="000000"/>
          <w:sz w:val="28"/>
          <w:szCs w:val="28"/>
        </w:rPr>
        <w:t>70.5%</w:t>
      </w:r>
      <w:r w:rsidRPr="003F670C">
        <w:rPr>
          <w:rFonts w:ascii="Times New Roman" w:hAnsi="Times New Roman" w:cs="Times New Roman"/>
          <w:color w:val="000000"/>
          <w:sz w:val="28"/>
          <w:szCs w:val="28"/>
        </w:rPr>
        <w:t>。</w:t>
      </w:r>
    </w:p>
    <w:p w:rsidR="00F572A1" w:rsidRPr="003F670C" w:rsidRDefault="000A3F3B">
      <w:pPr>
        <w:adjustRightInd w:val="0"/>
        <w:snapToGrid w:val="0"/>
        <w:spacing w:line="360" w:lineRule="auto"/>
        <w:ind w:firstLineChars="200" w:firstLine="562"/>
        <w:rPr>
          <w:rFonts w:ascii="Times New Roman" w:hAnsi="Times New Roman" w:cs="Times New Roman"/>
          <w:sz w:val="28"/>
        </w:rPr>
      </w:pPr>
      <w:r w:rsidRPr="003F670C">
        <w:rPr>
          <w:rFonts w:ascii="Times New Roman" w:eastAsia="黑体" w:hAnsi="Times New Roman" w:cs="Times New Roman"/>
          <w:b/>
          <w:bCs/>
          <w:sz w:val="28"/>
          <w:szCs w:val="28"/>
        </w:rPr>
        <w:t>省界</w:t>
      </w:r>
      <w:r w:rsidR="00A54CF1" w:rsidRPr="003F670C">
        <w:rPr>
          <w:rFonts w:ascii="Times New Roman" w:eastAsia="黑体" w:hAnsi="Times New Roman" w:cs="Times New Roman"/>
          <w:b/>
          <w:bCs/>
          <w:sz w:val="28"/>
          <w:szCs w:val="28"/>
        </w:rPr>
        <w:t>断面</w:t>
      </w:r>
      <w:r w:rsidRPr="003F670C">
        <w:rPr>
          <w:rFonts w:ascii="Times New Roman" w:eastAsia="黑体" w:hAnsi="Times New Roman" w:cs="Times New Roman"/>
          <w:b/>
          <w:bCs/>
          <w:sz w:val="28"/>
          <w:szCs w:val="28"/>
        </w:rPr>
        <w:t>水质</w:t>
      </w:r>
      <w:r w:rsidR="002E1A9A" w:rsidRPr="003F670C">
        <w:rPr>
          <w:rFonts w:ascii="Times New Roman" w:eastAsia="黑体" w:hAnsi="Times New Roman" w:cs="Times New Roman"/>
          <w:b/>
          <w:bCs/>
          <w:sz w:val="28"/>
          <w:szCs w:val="28"/>
        </w:rPr>
        <w:t xml:space="preserve"> 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2016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年，各流域水资源保护机构对全国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544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个重要省界断面进行了监测评价，</w:t>
      </w:r>
      <w:r w:rsidR="00C62BC5" w:rsidRPr="003F670C">
        <w:rPr>
          <w:rFonts w:ascii="宋体" w:hAnsi="宋体" w:cs="宋体" w:hint="eastAsia"/>
          <w:color w:val="000000"/>
          <w:sz w:val="28"/>
        </w:rPr>
        <w:t>Ⅰ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～</w:t>
      </w:r>
      <w:r w:rsidR="00C62BC5" w:rsidRPr="003F670C">
        <w:rPr>
          <w:rFonts w:ascii="宋体" w:hAnsi="宋体" w:cs="宋体" w:hint="eastAsia"/>
          <w:color w:val="000000"/>
          <w:sz w:val="28"/>
        </w:rPr>
        <w:t>Ⅲ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类、</w:t>
      </w:r>
      <w:r w:rsidR="00C62BC5" w:rsidRPr="003F670C">
        <w:rPr>
          <w:rFonts w:ascii="宋体" w:hAnsi="宋体" w:cs="宋体" w:hint="eastAsia"/>
          <w:color w:val="000000"/>
          <w:sz w:val="28"/>
        </w:rPr>
        <w:t>Ⅳ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～</w:t>
      </w:r>
      <w:r w:rsidR="00C62BC5" w:rsidRPr="003F670C">
        <w:rPr>
          <w:rFonts w:ascii="宋体" w:hAnsi="宋体" w:cs="宋体" w:hint="eastAsia"/>
          <w:color w:val="000000"/>
          <w:sz w:val="28"/>
        </w:rPr>
        <w:t>Ⅴ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类、劣</w:t>
      </w:r>
      <w:r w:rsidR="00C62BC5" w:rsidRPr="003F670C">
        <w:rPr>
          <w:rFonts w:ascii="宋体" w:hAnsi="宋体" w:cs="宋体" w:hint="eastAsia"/>
          <w:color w:val="000000"/>
          <w:sz w:val="28"/>
        </w:rPr>
        <w:t>Ⅴ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类水质断面比例分别为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67.1%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、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15.8%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和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17.1%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。主要污染项目是化学需氧量、氨氮、总磷。与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2015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年同比，</w:t>
      </w:r>
      <w:r w:rsidR="00C62BC5" w:rsidRPr="003F670C">
        <w:rPr>
          <w:rFonts w:ascii="宋体" w:hAnsi="宋体" w:cs="宋体" w:hint="eastAsia"/>
          <w:color w:val="000000"/>
          <w:sz w:val="28"/>
        </w:rPr>
        <w:t>Ⅰ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～</w:t>
      </w:r>
      <w:r w:rsidR="00C62BC5" w:rsidRPr="003F670C">
        <w:rPr>
          <w:rFonts w:ascii="宋体" w:hAnsi="宋体" w:cs="宋体" w:hint="eastAsia"/>
          <w:color w:val="000000"/>
          <w:sz w:val="28"/>
        </w:rPr>
        <w:t>Ⅲ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类断面比例上升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2.3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个百分点，劣</w:t>
      </w:r>
      <w:r w:rsidR="00C62BC5" w:rsidRPr="003F670C">
        <w:rPr>
          <w:rFonts w:ascii="宋体" w:hAnsi="宋体" w:cs="宋体" w:hint="eastAsia"/>
          <w:color w:val="000000"/>
          <w:sz w:val="28"/>
        </w:rPr>
        <w:t>Ⅴ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类断面比例下降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0.8</w:t>
      </w:r>
      <w:r w:rsidR="00C62BC5" w:rsidRPr="003F670C">
        <w:rPr>
          <w:rFonts w:ascii="Times New Roman" w:hAnsi="Times New Roman" w:cs="Times New Roman"/>
          <w:color w:val="000000"/>
          <w:sz w:val="28"/>
        </w:rPr>
        <w:t>个百分点</w:t>
      </w:r>
      <w:r w:rsidR="00060B14" w:rsidRPr="003F670C">
        <w:rPr>
          <w:rFonts w:ascii="Times New Roman" w:hAnsi="Times New Roman" w:cs="Times New Roman"/>
          <w:sz w:val="28"/>
        </w:rPr>
        <w:t>。</w:t>
      </w:r>
    </w:p>
    <w:p w:rsidR="00C62BC5" w:rsidRPr="003F670C" w:rsidRDefault="00C62BC5" w:rsidP="00C62BC5">
      <w:pPr>
        <w:adjustRightInd w:val="0"/>
        <w:snapToGrid w:val="0"/>
        <w:spacing w:line="360" w:lineRule="auto"/>
        <w:ind w:firstLineChars="200" w:firstLine="562"/>
        <w:rPr>
          <w:rFonts w:ascii="Times New Roman" w:hAnsi="Times New Roman" w:cs="Times New Roman"/>
          <w:color w:val="000000"/>
          <w:sz w:val="28"/>
        </w:rPr>
      </w:pPr>
      <w:r w:rsidRPr="003F670C">
        <w:rPr>
          <w:rFonts w:ascii="Times New Roman" w:eastAsia="黑体" w:hAnsi="Times New Roman" w:cs="Times New Roman"/>
          <w:b/>
          <w:bCs/>
          <w:sz w:val="28"/>
          <w:szCs w:val="28"/>
        </w:rPr>
        <w:t>集中式饮用水水源地水质</w:t>
      </w:r>
      <w:r w:rsidRPr="003F670C">
        <w:rPr>
          <w:rFonts w:ascii="Times New Roman" w:hAnsi="Times New Roman" w:cs="Times New Roman"/>
          <w:color w:val="000000"/>
          <w:sz w:val="28"/>
        </w:rPr>
        <w:t>2016</w:t>
      </w:r>
      <w:r w:rsidRPr="003F670C">
        <w:rPr>
          <w:rFonts w:ascii="Times New Roman" w:hAnsi="Times New Roman" w:cs="Times New Roman"/>
          <w:color w:val="000000"/>
          <w:sz w:val="28"/>
        </w:rPr>
        <w:t>年，</w:t>
      </w:r>
      <w:r w:rsidRPr="003F670C">
        <w:rPr>
          <w:rFonts w:ascii="Times New Roman" w:hAnsi="Times New Roman" w:cs="Times New Roman"/>
          <w:color w:val="000000"/>
          <w:sz w:val="28"/>
        </w:rPr>
        <w:t>31</w:t>
      </w:r>
      <w:r w:rsidRPr="003F670C">
        <w:rPr>
          <w:rFonts w:ascii="Times New Roman" w:hAnsi="Times New Roman" w:cs="Times New Roman"/>
          <w:color w:val="000000"/>
          <w:sz w:val="28"/>
        </w:rPr>
        <w:t>个省（直辖市、自治区）共监测评价</w:t>
      </w:r>
      <w:r w:rsidRPr="003F670C">
        <w:rPr>
          <w:rFonts w:ascii="Times New Roman" w:hAnsi="Times New Roman" w:cs="Times New Roman"/>
          <w:color w:val="000000"/>
          <w:sz w:val="28"/>
        </w:rPr>
        <w:t>867</w:t>
      </w:r>
      <w:r w:rsidRPr="003F670C">
        <w:rPr>
          <w:rFonts w:ascii="Times New Roman" w:hAnsi="Times New Roman" w:cs="Times New Roman"/>
          <w:color w:val="000000"/>
          <w:sz w:val="28"/>
        </w:rPr>
        <w:t>个集中式饮用水水源地。全年水质合格率在</w:t>
      </w:r>
      <w:r w:rsidRPr="003F670C">
        <w:rPr>
          <w:rFonts w:ascii="Times New Roman" w:hAnsi="Times New Roman" w:cs="Times New Roman"/>
          <w:color w:val="000000"/>
          <w:sz w:val="28"/>
        </w:rPr>
        <w:t>80%</w:t>
      </w:r>
      <w:r w:rsidRPr="003F670C">
        <w:rPr>
          <w:rFonts w:ascii="Times New Roman" w:hAnsi="Times New Roman" w:cs="Times New Roman"/>
          <w:color w:val="000000"/>
          <w:sz w:val="28"/>
        </w:rPr>
        <w:t>及以上的水源地有</w:t>
      </w:r>
      <w:r w:rsidRPr="003F670C">
        <w:rPr>
          <w:rFonts w:ascii="Times New Roman" w:hAnsi="Times New Roman" w:cs="Times New Roman"/>
          <w:color w:val="000000"/>
          <w:sz w:val="28"/>
        </w:rPr>
        <w:t>693</w:t>
      </w:r>
      <w:r w:rsidRPr="003F670C">
        <w:rPr>
          <w:rFonts w:ascii="Times New Roman" w:hAnsi="Times New Roman" w:cs="Times New Roman"/>
          <w:color w:val="000000"/>
          <w:sz w:val="28"/>
        </w:rPr>
        <w:t>个，占评价总数的</w:t>
      </w:r>
      <w:r w:rsidRPr="003F670C">
        <w:rPr>
          <w:rFonts w:ascii="Times New Roman" w:hAnsi="Times New Roman" w:cs="Times New Roman"/>
          <w:color w:val="000000"/>
          <w:sz w:val="28"/>
        </w:rPr>
        <w:t>80.6%</w:t>
      </w:r>
      <w:r w:rsidRPr="003F670C">
        <w:rPr>
          <w:rFonts w:ascii="Times New Roman" w:hAnsi="Times New Roman" w:cs="Times New Roman"/>
          <w:color w:val="000000"/>
          <w:sz w:val="28"/>
        </w:rPr>
        <w:t>。与</w:t>
      </w:r>
      <w:r w:rsidRPr="003F670C">
        <w:rPr>
          <w:rFonts w:ascii="Times New Roman" w:hAnsi="Times New Roman" w:cs="Times New Roman"/>
          <w:color w:val="000000"/>
          <w:sz w:val="28"/>
        </w:rPr>
        <w:t>2015</w:t>
      </w:r>
      <w:r w:rsidRPr="003F670C">
        <w:rPr>
          <w:rFonts w:ascii="Times New Roman" w:hAnsi="Times New Roman" w:cs="Times New Roman"/>
          <w:color w:val="000000"/>
          <w:sz w:val="28"/>
        </w:rPr>
        <w:t>年同比，全年水质合格率在</w:t>
      </w:r>
      <w:r w:rsidRPr="003F670C">
        <w:rPr>
          <w:rFonts w:ascii="Times New Roman" w:hAnsi="Times New Roman" w:cs="Times New Roman"/>
          <w:color w:val="000000"/>
          <w:sz w:val="28"/>
        </w:rPr>
        <w:t>80%</w:t>
      </w:r>
      <w:r w:rsidRPr="003F670C">
        <w:rPr>
          <w:rFonts w:ascii="Times New Roman" w:hAnsi="Times New Roman" w:cs="Times New Roman"/>
          <w:color w:val="000000"/>
          <w:sz w:val="28"/>
        </w:rPr>
        <w:t>及以上的水源地比例上升</w:t>
      </w:r>
      <w:r w:rsidRPr="003F670C">
        <w:rPr>
          <w:rFonts w:ascii="Times New Roman" w:hAnsi="Times New Roman" w:cs="Times New Roman"/>
          <w:color w:val="000000"/>
          <w:sz w:val="28"/>
        </w:rPr>
        <w:t>1.4</w:t>
      </w:r>
      <w:r w:rsidRPr="003F670C">
        <w:rPr>
          <w:rFonts w:ascii="Times New Roman" w:hAnsi="Times New Roman" w:cs="Times New Roman"/>
          <w:color w:val="000000"/>
          <w:sz w:val="28"/>
        </w:rPr>
        <w:t>个百分点。</w:t>
      </w:r>
    </w:p>
    <w:p w:rsidR="00F572A1" w:rsidRPr="003F670C" w:rsidRDefault="00C62BC5" w:rsidP="000E23A2">
      <w:pPr>
        <w:adjustRightInd w:val="0"/>
        <w:snapToGrid w:val="0"/>
        <w:spacing w:line="336" w:lineRule="auto"/>
        <w:ind w:firstLine="562"/>
        <w:rPr>
          <w:rFonts w:ascii="Times New Roman" w:hAnsi="Times New Roman" w:cs="Times New Roman"/>
          <w:sz w:val="28"/>
          <w:szCs w:val="28"/>
        </w:rPr>
      </w:pPr>
      <w:r w:rsidRPr="003F670C">
        <w:rPr>
          <w:rFonts w:ascii="Times New Roman" w:eastAsia="黑体" w:hAnsi="Times New Roman" w:cs="Times New Roman"/>
          <w:b/>
          <w:bCs/>
          <w:sz w:val="28"/>
          <w:szCs w:val="28"/>
        </w:rPr>
        <w:lastRenderedPageBreak/>
        <w:t>浅层</w:t>
      </w:r>
      <w:r w:rsidR="000A3F3B" w:rsidRPr="003F670C">
        <w:rPr>
          <w:rFonts w:ascii="Times New Roman" w:eastAsia="黑体" w:hAnsi="Times New Roman" w:cs="Times New Roman"/>
          <w:b/>
          <w:bCs/>
          <w:sz w:val="28"/>
          <w:szCs w:val="28"/>
        </w:rPr>
        <w:t>地下水水质</w:t>
      </w:r>
      <w:r w:rsidR="00060B14" w:rsidRPr="003F670C">
        <w:rPr>
          <w:rFonts w:ascii="Times New Roman" w:eastAsia="黑体" w:hAnsi="Times New Roman" w:cs="Times New Roman"/>
          <w:b/>
          <w:bCs/>
          <w:sz w:val="28"/>
          <w:szCs w:val="28"/>
        </w:rPr>
        <w:t xml:space="preserve"> </w:t>
      </w:r>
      <w:r w:rsidR="002E1A9A" w:rsidRPr="003F670C">
        <w:rPr>
          <w:rFonts w:ascii="Times New Roman" w:eastAsia="黑体" w:hAnsi="Times New Roman" w:cs="Times New Roman"/>
          <w:b/>
          <w:bCs/>
          <w:sz w:val="28"/>
          <w:szCs w:val="28"/>
        </w:rPr>
        <w:t xml:space="preserve"> </w:t>
      </w:r>
      <w:r w:rsidRPr="003F670C">
        <w:rPr>
          <w:rFonts w:ascii="Times New Roman" w:hAnsi="Times New Roman" w:cs="Times New Roman"/>
          <w:sz w:val="28"/>
        </w:rPr>
        <w:t>2016</w:t>
      </w:r>
      <w:r w:rsidRPr="003F670C">
        <w:rPr>
          <w:rFonts w:ascii="Times New Roman" w:hAnsi="Times New Roman" w:cs="Times New Roman"/>
          <w:sz w:val="28"/>
        </w:rPr>
        <w:t>年，流域地下水水质监测井主要分布于松辽平原、黄淮海平原、山西及西北地区盆地和平原、江汉平原重点区域，基本涵盖了地下水开发利用程度较大、污染较严重的地区。监测对象以浅层地下水为主，易受地表或土壤水污染下渗影响，水质评价结果总体较差。</w:t>
      </w:r>
      <w:r w:rsidRPr="003F670C">
        <w:rPr>
          <w:rFonts w:ascii="Times New Roman" w:hAnsi="Times New Roman" w:cs="Times New Roman"/>
          <w:sz w:val="28"/>
        </w:rPr>
        <w:t>2104</w:t>
      </w:r>
      <w:r w:rsidRPr="003F670C">
        <w:rPr>
          <w:rFonts w:ascii="Times New Roman" w:hAnsi="Times New Roman" w:cs="Times New Roman"/>
          <w:sz w:val="28"/>
        </w:rPr>
        <w:t>个测站监测数据地下水质量综合评价结果显示：水质优良的测站比例为</w:t>
      </w:r>
      <w:r w:rsidRPr="003F670C">
        <w:rPr>
          <w:rFonts w:ascii="Times New Roman" w:hAnsi="Times New Roman" w:cs="Times New Roman"/>
          <w:sz w:val="28"/>
        </w:rPr>
        <w:t>2.9%</w:t>
      </w:r>
      <w:r w:rsidRPr="003F670C">
        <w:rPr>
          <w:rFonts w:ascii="Times New Roman" w:hAnsi="Times New Roman" w:cs="Times New Roman"/>
          <w:sz w:val="28"/>
        </w:rPr>
        <w:t>，良好的测站比例为</w:t>
      </w:r>
      <w:r w:rsidRPr="003F670C">
        <w:rPr>
          <w:rFonts w:ascii="Times New Roman" w:hAnsi="Times New Roman" w:cs="Times New Roman"/>
          <w:sz w:val="28"/>
        </w:rPr>
        <w:t>21.1%</w:t>
      </w:r>
      <w:r w:rsidRPr="003F670C">
        <w:rPr>
          <w:rFonts w:ascii="Times New Roman" w:hAnsi="Times New Roman" w:cs="Times New Roman"/>
          <w:sz w:val="28"/>
        </w:rPr>
        <w:t>，无较好测站，较差的测站比例为</w:t>
      </w:r>
      <w:r w:rsidRPr="003F670C">
        <w:rPr>
          <w:rFonts w:ascii="Times New Roman" w:hAnsi="Times New Roman" w:cs="Times New Roman"/>
          <w:sz w:val="28"/>
        </w:rPr>
        <w:t>56.2%</w:t>
      </w:r>
      <w:r w:rsidRPr="003F670C">
        <w:rPr>
          <w:rFonts w:ascii="Times New Roman" w:hAnsi="Times New Roman" w:cs="Times New Roman"/>
          <w:sz w:val="28"/>
        </w:rPr>
        <w:t>，极差的测站比例为</w:t>
      </w:r>
      <w:r w:rsidRPr="003F670C">
        <w:rPr>
          <w:rFonts w:ascii="Times New Roman" w:hAnsi="Times New Roman" w:cs="Times New Roman"/>
          <w:sz w:val="28"/>
        </w:rPr>
        <w:t>19.8%</w:t>
      </w:r>
      <w:r w:rsidRPr="003F670C">
        <w:rPr>
          <w:rFonts w:ascii="Times New Roman" w:hAnsi="Times New Roman" w:cs="Times New Roman"/>
          <w:sz w:val="28"/>
        </w:rPr>
        <w:t>。主要污染指标除总硬度、溶解性总固体、锰、铁和氟化物可能由于水文地质化学背景值偏高外，</w:t>
      </w:r>
      <w:r w:rsidRPr="003F670C">
        <w:rPr>
          <w:rFonts w:ascii="Times New Roman" w:hAnsi="Times New Roman" w:cs="Times New Roman"/>
          <w:sz w:val="28"/>
        </w:rPr>
        <w:t>“</w:t>
      </w:r>
      <w:r w:rsidRPr="003F670C">
        <w:rPr>
          <w:rFonts w:ascii="Times New Roman" w:hAnsi="Times New Roman" w:cs="Times New Roman"/>
          <w:sz w:val="28"/>
        </w:rPr>
        <w:t>三氮</w:t>
      </w:r>
      <w:r w:rsidRPr="003F670C">
        <w:rPr>
          <w:rFonts w:ascii="Times New Roman" w:hAnsi="Times New Roman" w:cs="Times New Roman"/>
          <w:sz w:val="28"/>
        </w:rPr>
        <w:t>”</w:t>
      </w:r>
      <w:r w:rsidRPr="003F670C">
        <w:rPr>
          <w:rFonts w:ascii="Times New Roman" w:hAnsi="Times New Roman" w:cs="Times New Roman"/>
          <w:sz w:val="28"/>
        </w:rPr>
        <w:t>污染情况较重，部分地区存在一定程度的重金属和有毒有机物污染</w:t>
      </w:r>
      <w:r w:rsidR="00060B14" w:rsidRPr="003F670C">
        <w:rPr>
          <w:rFonts w:ascii="Times New Roman" w:hAnsi="Times New Roman" w:cs="Times New Roman"/>
          <w:sz w:val="28"/>
        </w:rPr>
        <w:t>。</w:t>
      </w:r>
    </w:p>
    <w:p w:rsidR="00F572A1" w:rsidRPr="003F670C" w:rsidRDefault="000A3F3B" w:rsidP="00CE514E">
      <w:pPr>
        <w:pStyle w:val="a3"/>
        <w:spacing w:line="360" w:lineRule="auto"/>
        <w:ind w:left="-2" w:right="430" w:firstLineChars="150" w:firstLine="316"/>
      </w:pPr>
      <w:r w:rsidRPr="003F670C">
        <w:rPr>
          <w:b/>
          <w:bCs/>
        </w:rPr>
        <w:t>说明：《公报》中涉及的全国性数据，均</w:t>
      </w:r>
      <w:r w:rsidR="00961279" w:rsidRPr="003F670C">
        <w:rPr>
          <w:b/>
          <w:bCs/>
        </w:rPr>
        <w:t>未包含香港特别行政区、澳门特别行政区和台湾省</w:t>
      </w:r>
      <w:r w:rsidRPr="003F670C">
        <w:rPr>
          <w:b/>
          <w:bCs/>
        </w:rPr>
        <w:t>。</w:t>
      </w:r>
      <w:r w:rsidRPr="003F670C">
        <w:br w:type="page"/>
      </w:r>
    </w:p>
    <w:p w:rsidR="00F572A1" w:rsidRPr="003F670C" w:rsidRDefault="000A3F3B" w:rsidP="000E23A2">
      <w:pPr>
        <w:wordWrap w:val="0"/>
        <w:adjustRightInd w:val="0"/>
        <w:snapToGrid w:val="0"/>
        <w:ind w:left="113" w:firstLine="425"/>
        <w:jc w:val="right"/>
        <w:rPr>
          <w:rFonts w:ascii="Times New Roman" w:hAnsi="Times New Roman" w:cs="Times New Roman"/>
          <w:bCs/>
        </w:rPr>
      </w:pPr>
      <w:r w:rsidRPr="003F670C">
        <w:rPr>
          <w:rFonts w:ascii="Times New Roman" w:hAnsi="Times New Roman" w:cs="Times New Roman"/>
          <w:b/>
          <w:sz w:val="28"/>
        </w:rPr>
        <w:lastRenderedPageBreak/>
        <w:t>表</w:t>
      </w:r>
      <w:r w:rsidRPr="003F670C">
        <w:rPr>
          <w:rFonts w:ascii="Times New Roman" w:hAnsi="Times New Roman" w:cs="Times New Roman"/>
          <w:b/>
          <w:sz w:val="28"/>
        </w:rPr>
        <w:t>1</w:t>
      </w:r>
      <w:r w:rsidRPr="003F670C">
        <w:rPr>
          <w:rFonts w:ascii="Times New Roman" w:hAnsi="Times New Roman" w:cs="Times New Roman"/>
          <w:b/>
          <w:sz w:val="28"/>
        </w:rPr>
        <w:tab/>
      </w:r>
      <w:r w:rsidRPr="003F670C">
        <w:rPr>
          <w:rFonts w:ascii="Times New Roman" w:hAnsi="Times New Roman" w:cs="Times New Roman"/>
          <w:b/>
          <w:sz w:val="28"/>
        </w:rPr>
        <w:tab/>
        <w:t>201</w:t>
      </w:r>
      <w:r w:rsidR="00C62BC5" w:rsidRPr="003F670C">
        <w:rPr>
          <w:rFonts w:ascii="Times New Roman" w:hAnsi="Times New Roman" w:cs="Times New Roman"/>
          <w:b/>
          <w:sz w:val="28"/>
        </w:rPr>
        <w:t>6</w:t>
      </w:r>
      <w:r w:rsidRPr="003F670C">
        <w:rPr>
          <w:rFonts w:ascii="Times New Roman" w:hAnsi="Times New Roman" w:cs="Times New Roman"/>
          <w:b/>
          <w:sz w:val="28"/>
        </w:rPr>
        <w:t>年各</w:t>
      </w:r>
      <w:r w:rsidRPr="003F670C">
        <w:rPr>
          <w:rFonts w:ascii="Times New Roman" w:hAnsi="Times New Roman" w:cs="Times New Roman"/>
          <w:b/>
          <w:bCs/>
          <w:sz w:val="28"/>
        </w:rPr>
        <w:t>水资源一级区</w:t>
      </w:r>
      <w:r w:rsidRPr="003F670C">
        <w:rPr>
          <w:rFonts w:ascii="Times New Roman" w:hAnsi="Times New Roman" w:cs="Times New Roman"/>
          <w:b/>
          <w:sz w:val="28"/>
        </w:rPr>
        <w:t>水资源量</w:t>
      </w:r>
      <w:r w:rsidR="002E1A9A" w:rsidRPr="003F670C">
        <w:rPr>
          <w:rFonts w:ascii="Times New Roman" w:hAnsi="Times New Roman" w:cs="Times New Roman"/>
          <w:b/>
          <w:sz w:val="28"/>
        </w:rPr>
        <w:t xml:space="preserve">     </w:t>
      </w:r>
    </w:p>
    <w:tbl>
      <w:tblPr>
        <w:tblW w:w="5000" w:type="pct"/>
        <w:jc w:val="center"/>
        <w:tblBorders>
          <w:top w:val="single" w:sz="2" w:space="0" w:color="000000"/>
          <w:bottom w:val="single" w:sz="2" w:space="0" w:color="000000"/>
        </w:tblBorders>
        <w:shd w:val="clear" w:color="auto" w:fill="E1E1FF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71"/>
        <w:gridCol w:w="1163"/>
        <w:gridCol w:w="1312"/>
        <w:gridCol w:w="1179"/>
        <w:gridCol w:w="1593"/>
        <w:gridCol w:w="1179"/>
      </w:tblGrid>
      <w:tr w:rsidR="00C62BC5" w:rsidRPr="003F670C" w:rsidTr="003F670C">
        <w:trPr>
          <w:trHeight w:val="293"/>
          <w:tblHeader/>
          <w:jc w:val="center"/>
        </w:trPr>
        <w:tc>
          <w:tcPr>
            <w:tcW w:w="982" w:type="pct"/>
            <w:tcBorders>
              <w:top w:val="single" w:sz="6" w:space="0" w:color="auto"/>
              <w:right w:val="single" w:sz="2" w:space="0" w:color="000000"/>
            </w:tcBorders>
            <w:shd w:val="clear" w:color="auto" w:fill="E1E1FF"/>
            <w:vAlign w:val="center"/>
          </w:tcPr>
          <w:p w:rsidR="00C62BC5" w:rsidRPr="003F670C" w:rsidRDefault="00C62BC5" w:rsidP="008A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水资源</w:t>
            </w:r>
          </w:p>
          <w:p w:rsidR="00C62BC5" w:rsidRPr="003F670C" w:rsidRDefault="00C62BC5" w:rsidP="008A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一级区</w:t>
            </w:r>
          </w:p>
        </w:tc>
        <w:tc>
          <w:tcPr>
            <w:tcW w:w="7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C62BC5" w:rsidRPr="003F670C" w:rsidRDefault="00C62BC5" w:rsidP="008A6277">
            <w:pPr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降水量</w:t>
            </w:r>
          </w:p>
          <w:p w:rsidR="00C62BC5" w:rsidRPr="003F670C" w:rsidRDefault="00C62BC5" w:rsidP="008A6277">
            <w:pPr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（</w:t>
            </w:r>
            <w:r w:rsidRPr="003F670C">
              <w:rPr>
                <w:rFonts w:ascii="Times New Roman" w:hAnsi="Times New Roman" w:cs="Times New Roman"/>
                <w:szCs w:val="21"/>
              </w:rPr>
              <w:t>mm</w:t>
            </w:r>
            <w:r w:rsidRPr="003F670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C62BC5" w:rsidRPr="003F670C" w:rsidRDefault="00C62BC5" w:rsidP="008A6277">
            <w:pPr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地表水</w:t>
            </w:r>
          </w:p>
          <w:p w:rsidR="00C62BC5" w:rsidRPr="003F670C" w:rsidRDefault="00C62BC5" w:rsidP="008A6277">
            <w:pPr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资源量</w:t>
            </w:r>
          </w:p>
          <w:p w:rsidR="00C62BC5" w:rsidRPr="003F670C" w:rsidRDefault="00C62BC5" w:rsidP="008A6277">
            <w:pPr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（亿</w:t>
            </w:r>
            <w:r w:rsidRPr="003F670C">
              <w:rPr>
                <w:rFonts w:ascii="Times New Roman" w:hAnsi="Times New Roman" w:cs="Times New Roman"/>
                <w:szCs w:val="21"/>
              </w:rPr>
              <w:t>m</w:t>
            </w:r>
            <w:r w:rsidRPr="003F670C"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  <w:r w:rsidRPr="003F670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C62BC5" w:rsidRPr="003F670C" w:rsidRDefault="00C62BC5" w:rsidP="008A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地下水</w:t>
            </w:r>
          </w:p>
          <w:p w:rsidR="00C62BC5" w:rsidRPr="003F670C" w:rsidRDefault="00C62BC5" w:rsidP="008A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资源量</w:t>
            </w:r>
          </w:p>
          <w:p w:rsidR="00C62BC5" w:rsidRPr="003F670C" w:rsidRDefault="00C62BC5" w:rsidP="008A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（亿</w:t>
            </w:r>
            <w:r w:rsidRPr="003F670C">
              <w:rPr>
                <w:rFonts w:ascii="Times New Roman" w:hAnsi="Times New Roman" w:cs="Times New Roman"/>
                <w:szCs w:val="21"/>
              </w:rPr>
              <w:t>m</w:t>
            </w:r>
            <w:r w:rsidRPr="003F670C"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  <w:r w:rsidRPr="003F670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99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C62BC5" w:rsidRPr="003F670C" w:rsidRDefault="00C62BC5" w:rsidP="008A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地下水与地表水</w:t>
            </w:r>
          </w:p>
          <w:p w:rsidR="00C62BC5" w:rsidRPr="003F670C" w:rsidRDefault="00C62BC5" w:rsidP="008A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资源不重复量</w:t>
            </w:r>
          </w:p>
          <w:p w:rsidR="00C62BC5" w:rsidRPr="003F670C" w:rsidRDefault="00C62BC5" w:rsidP="008A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（亿</w:t>
            </w:r>
            <w:r w:rsidRPr="003F670C">
              <w:rPr>
                <w:rFonts w:ascii="Times New Roman" w:hAnsi="Times New Roman" w:cs="Times New Roman"/>
                <w:szCs w:val="21"/>
              </w:rPr>
              <w:t>m</w:t>
            </w:r>
            <w:r w:rsidRPr="003F670C"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  <w:r w:rsidRPr="003F670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E1E1FF"/>
            <w:vAlign w:val="center"/>
          </w:tcPr>
          <w:p w:rsidR="00C62BC5" w:rsidRPr="003F670C" w:rsidRDefault="00C62BC5" w:rsidP="008A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水资源</w:t>
            </w:r>
          </w:p>
          <w:p w:rsidR="00C62BC5" w:rsidRPr="003F670C" w:rsidRDefault="00C62BC5" w:rsidP="008A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总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量</w:t>
            </w:r>
          </w:p>
          <w:p w:rsidR="00C62BC5" w:rsidRPr="003F670C" w:rsidRDefault="00C62BC5" w:rsidP="008A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（亿</w:t>
            </w:r>
            <w:r w:rsidRPr="003F670C">
              <w:rPr>
                <w:rFonts w:ascii="Times New Roman" w:hAnsi="Times New Roman" w:cs="Times New Roman"/>
                <w:szCs w:val="21"/>
              </w:rPr>
              <w:t>m</w:t>
            </w:r>
            <w:r w:rsidRPr="003F670C"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  <w:r w:rsidRPr="003F670C"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  <w:tr w:rsidR="00C62BC5" w:rsidRPr="003F670C" w:rsidTr="003F670C">
        <w:trPr>
          <w:trHeight w:hRule="exact" w:val="340"/>
          <w:jc w:val="center"/>
        </w:trPr>
        <w:tc>
          <w:tcPr>
            <w:tcW w:w="982" w:type="pct"/>
            <w:tcBorders>
              <w:top w:val="single" w:sz="6" w:space="0" w:color="auto"/>
              <w:bottom w:val="nil"/>
              <w:right w:val="single" w:sz="2" w:space="0" w:color="000000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全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国</w:t>
            </w:r>
          </w:p>
        </w:tc>
        <w:tc>
          <w:tcPr>
            <w:tcW w:w="727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730.0 </w:t>
            </w:r>
          </w:p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31273.9 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8854.8 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1192.5 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ind w:rightChars="-50" w:right="-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32466.4 </w:t>
            </w:r>
          </w:p>
        </w:tc>
      </w:tr>
      <w:tr w:rsidR="00C62BC5" w:rsidRPr="003F670C" w:rsidTr="003F670C">
        <w:trPr>
          <w:trHeight w:hRule="exact" w:val="340"/>
          <w:jc w:val="center"/>
        </w:trPr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北方</w:t>
            </w:r>
            <w:r w:rsidRPr="003F670C">
              <w:rPr>
                <w:rFonts w:ascii="Times New Roman" w:hAnsi="Times New Roman" w:cs="Times New Roman"/>
                <w:szCs w:val="21"/>
              </w:rPr>
              <w:t>6</w:t>
            </w:r>
            <w:r w:rsidRPr="003F670C">
              <w:rPr>
                <w:rFonts w:ascii="Times New Roman" w:hAnsi="Times New Roman" w:cs="Times New Roman"/>
                <w:szCs w:val="21"/>
              </w:rPr>
              <w:t>区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371.1 </w:t>
            </w:r>
          </w:p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center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4577.3 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2704.4 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1015.4 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FEC"/>
            <w:tcMar>
              <w:right w:w="170" w:type="dxa"/>
            </w:tcMar>
            <w:vAlign w:val="center"/>
          </w:tcPr>
          <w:p w:rsidR="00C62BC5" w:rsidRPr="003F670C" w:rsidRDefault="00C62BC5" w:rsidP="008A6277">
            <w:pPr>
              <w:ind w:rightChars="-50" w:right="-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5592.7 </w:t>
            </w:r>
          </w:p>
        </w:tc>
      </w:tr>
      <w:tr w:rsidR="00C62BC5" w:rsidRPr="003F670C" w:rsidTr="003F670C">
        <w:trPr>
          <w:trHeight w:hRule="exact" w:val="340"/>
          <w:jc w:val="center"/>
        </w:trPr>
        <w:tc>
          <w:tcPr>
            <w:tcW w:w="982" w:type="pct"/>
            <w:tcBorders>
              <w:top w:val="nil"/>
              <w:bottom w:val="nil"/>
              <w:right w:val="single" w:sz="2" w:space="0" w:color="000000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南方</w:t>
            </w:r>
            <w:r w:rsidRPr="003F670C">
              <w:rPr>
                <w:rFonts w:ascii="Times New Roman" w:hAnsi="Times New Roman" w:cs="Times New Roman"/>
                <w:szCs w:val="21"/>
              </w:rPr>
              <w:t>4</w:t>
            </w:r>
            <w:r w:rsidRPr="003F670C">
              <w:rPr>
                <w:rFonts w:ascii="Times New Roman" w:hAnsi="Times New Roman" w:cs="Times New Roman"/>
                <w:szCs w:val="21"/>
              </w:rPr>
              <w:t>区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1353.6 </w:t>
            </w:r>
          </w:p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center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26696.6 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6150.4 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177.1 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ind w:rightChars="-50" w:right="-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26873.7 </w:t>
            </w:r>
          </w:p>
        </w:tc>
      </w:tr>
      <w:tr w:rsidR="00C62BC5" w:rsidRPr="003F670C" w:rsidTr="003F670C">
        <w:trPr>
          <w:trHeight w:hRule="exact" w:val="340"/>
          <w:jc w:val="center"/>
        </w:trPr>
        <w:tc>
          <w:tcPr>
            <w:tcW w:w="982" w:type="pct"/>
            <w:tcBorders>
              <w:top w:val="nil"/>
              <w:bottom w:val="nil"/>
              <w:right w:val="single" w:sz="2" w:space="0" w:color="000000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autoSpaceDE w:val="0"/>
              <w:autoSpaceDN w:val="0"/>
              <w:ind w:left="42" w:right="113"/>
              <w:jc w:val="center"/>
              <w:rPr>
                <w:rFonts w:ascii="Times New Roman" w:hAnsi="Times New Roman" w:cs="Times New Roman"/>
              </w:rPr>
            </w:pPr>
            <w:r w:rsidRPr="003F670C">
              <w:rPr>
                <w:rFonts w:ascii="Times New Roman" w:hAnsi="Times New Roman" w:cs="Times New Roman"/>
              </w:rPr>
              <w:t>松花江区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523.7 </w:t>
            </w:r>
          </w:p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1278.8 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497.0 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205.2 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FEC"/>
            <w:tcMar>
              <w:right w:w="170" w:type="dxa"/>
            </w:tcMar>
            <w:vAlign w:val="center"/>
          </w:tcPr>
          <w:p w:rsidR="00C62BC5" w:rsidRPr="003F670C" w:rsidRDefault="00C62BC5" w:rsidP="008A6277">
            <w:pPr>
              <w:ind w:rightChars="-50" w:right="-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1484.0 </w:t>
            </w:r>
          </w:p>
        </w:tc>
      </w:tr>
      <w:tr w:rsidR="00C62BC5" w:rsidRPr="003F670C" w:rsidTr="003F670C">
        <w:trPr>
          <w:trHeight w:hRule="exact" w:val="340"/>
          <w:jc w:val="center"/>
        </w:trPr>
        <w:tc>
          <w:tcPr>
            <w:tcW w:w="982" w:type="pct"/>
            <w:tcBorders>
              <w:top w:val="nil"/>
              <w:bottom w:val="nil"/>
              <w:right w:val="single" w:sz="2" w:space="0" w:color="000000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autoSpaceDE w:val="0"/>
              <w:autoSpaceDN w:val="0"/>
              <w:ind w:left="42" w:right="113"/>
              <w:jc w:val="center"/>
              <w:rPr>
                <w:rFonts w:ascii="Times New Roman" w:hAnsi="Times New Roman" w:cs="Times New Roman"/>
              </w:rPr>
            </w:pPr>
            <w:r w:rsidRPr="003F670C">
              <w:rPr>
                <w:rFonts w:ascii="Times New Roman" w:hAnsi="Times New Roman" w:cs="Times New Roman"/>
              </w:rPr>
              <w:t>辽河区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602.9 </w:t>
            </w:r>
          </w:p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385.3 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212.0 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104.4 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FEC"/>
            <w:tcMar>
              <w:right w:w="170" w:type="dxa"/>
            </w:tcMar>
            <w:vAlign w:val="center"/>
          </w:tcPr>
          <w:p w:rsidR="00C62BC5" w:rsidRPr="003F670C" w:rsidRDefault="00C62BC5" w:rsidP="008A6277">
            <w:pPr>
              <w:ind w:rightChars="-50" w:right="-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489.8 </w:t>
            </w:r>
          </w:p>
        </w:tc>
      </w:tr>
      <w:tr w:rsidR="00C62BC5" w:rsidRPr="003F670C" w:rsidTr="003F670C">
        <w:trPr>
          <w:trHeight w:hRule="exact" w:val="340"/>
          <w:jc w:val="center"/>
        </w:trPr>
        <w:tc>
          <w:tcPr>
            <w:tcW w:w="982" w:type="pct"/>
            <w:tcBorders>
              <w:top w:val="nil"/>
              <w:bottom w:val="nil"/>
              <w:right w:val="single" w:sz="2" w:space="0" w:color="000000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autoSpaceDE w:val="0"/>
              <w:autoSpaceDN w:val="0"/>
              <w:ind w:left="42" w:right="113"/>
              <w:jc w:val="center"/>
              <w:rPr>
                <w:rFonts w:ascii="Times New Roman" w:hAnsi="Times New Roman" w:cs="Times New Roman"/>
              </w:rPr>
            </w:pPr>
            <w:r w:rsidRPr="003F670C">
              <w:rPr>
                <w:rFonts w:ascii="Times New Roman" w:hAnsi="Times New Roman" w:cs="Times New Roman"/>
              </w:rPr>
              <w:t>海河区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614.2 </w:t>
            </w:r>
          </w:p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204.0 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259.9 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183.9 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FEC"/>
            <w:tcMar>
              <w:right w:w="170" w:type="dxa"/>
            </w:tcMar>
            <w:vAlign w:val="center"/>
          </w:tcPr>
          <w:p w:rsidR="00C62BC5" w:rsidRPr="003F670C" w:rsidRDefault="00C62BC5" w:rsidP="008A6277">
            <w:pPr>
              <w:ind w:rightChars="-50" w:right="-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387.9 </w:t>
            </w:r>
          </w:p>
        </w:tc>
      </w:tr>
      <w:tr w:rsidR="00C62BC5" w:rsidRPr="003F670C" w:rsidTr="003F670C">
        <w:trPr>
          <w:trHeight w:hRule="exact" w:val="340"/>
          <w:jc w:val="center"/>
        </w:trPr>
        <w:tc>
          <w:tcPr>
            <w:tcW w:w="982" w:type="pct"/>
            <w:tcBorders>
              <w:top w:val="nil"/>
              <w:bottom w:val="nil"/>
              <w:right w:val="single" w:sz="2" w:space="0" w:color="000000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autoSpaceDE w:val="0"/>
              <w:autoSpaceDN w:val="0"/>
              <w:ind w:left="42" w:right="113"/>
              <w:jc w:val="center"/>
              <w:rPr>
                <w:rFonts w:ascii="Times New Roman" w:hAnsi="Times New Roman" w:cs="Times New Roman"/>
              </w:rPr>
            </w:pPr>
            <w:r w:rsidRPr="003F670C">
              <w:rPr>
                <w:rFonts w:ascii="Times New Roman" w:hAnsi="Times New Roman" w:cs="Times New Roman"/>
              </w:rPr>
              <w:t>黄河区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482.4 </w:t>
            </w:r>
          </w:p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481.0 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354.9 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120.7 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FEC"/>
            <w:tcMar>
              <w:right w:w="170" w:type="dxa"/>
            </w:tcMar>
            <w:vAlign w:val="center"/>
          </w:tcPr>
          <w:p w:rsidR="00C62BC5" w:rsidRPr="003F670C" w:rsidRDefault="00C62BC5" w:rsidP="008A6277">
            <w:pPr>
              <w:ind w:rightChars="-50" w:right="-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601.8 </w:t>
            </w:r>
          </w:p>
        </w:tc>
      </w:tr>
      <w:tr w:rsidR="00C62BC5" w:rsidRPr="003F670C" w:rsidTr="003F670C">
        <w:trPr>
          <w:trHeight w:hRule="exact" w:val="340"/>
          <w:jc w:val="center"/>
        </w:trPr>
        <w:tc>
          <w:tcPr>
            <w:tcW w:w="982" w:type="pct"/>
            <w:tcBorders>
              <w:top w:val="nil"/>
              <w:bottom w:val="nil"/>
              <w:right w:val="single" w:sz="2" w:space="0" w:color="000000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autoSpaceDE w:val="0"/>
              <w:autoSpaceDN w:val="0"/>
              <w:ind w:left="42" w:right="113"/>
              <w:jc w:val="center"/>
              <w:rPr>
                <w:rFonts w:ascii="Times New Roman" w:hAnsi="Times New Roman" w:cs="Times New Roman"/>
              </w:rPr>
            </w:pPr>
            <w:r w:rsidRPr="003F670C">
              <w:rPr>
                <w:rFonts w:ascii="Times New Roman" w:hAnsi="Times New Roman" w:cs="Times New Roman"/>
              </w:rPr>
              <w:t>淮河区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893.3 </w:t>
            </w:r>
          </w:p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732.6 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428.2 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277.0 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FEC"/>
            <w:tcMar>
              <w:right w:w="170" w:type="dxa"/>
            </w:tcMar>
            <w:vAlign w:val="center"/>
          </w:tcPr>
          <w:p w:rsidR="00C62BC5" w:rsidRPr="003F670C" w:rsidRDefault="00C62BC5" w:rsidP="008A6277">
            <w:pPr>
              <w:ind w:rightChars="-50" w:right="-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1009.5 </w:t>
            </w:r>
          </w:p>
        </w:tc>
      </w:tr>
      <w:tr w:rsidR="00C62BC5" w:rsidRPr="003F670C" w:rsidTr="003F670C">
        <w:trPr>
          <w:trHeight w:hRule="exact" w:val="340"/>
          <w:jc w:val="center"/>
        </w:trPr>
        <w:tc>
          <w:tcPr>
            <w:tcW w:w="982" w:type="pct"/>
            <w:tcBorders>
              <w:top w:val="nil"/>
              <w:bottom w:val="nil"/>
              <w:right w:val="single" w:sz="2" w:space="0" w:color="000000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autoSpaceDE w:val="0"/>
              <w:autoSpaceDN w:val="0"/>
              <w:ind w:left="42" w:right="113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F670C">
              <w:rPr>
                <w:rFonts w:ascii="Times New Roman" w:hAnsi="Times New Roman" w:cs="Times New Roman"/>
                <w:spacing w:val="-20"/>
              </w:rPr>
              <w:t>长江</w:t>
            </w:r>
            <w:r w:rsidRPr="003F670C">
              <w:rPr>
                <w:rFonts w:ascii="Times New Roman" w:hAnsi="Times New Roman" w:cs="Times New Roman"/>
              </w:rPr>
              <w:t>区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1205.3 </w:t>
            </w:r>
          </w:p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11796.7 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2706.5 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150.3 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ind w:rightChars="-50" w:right="-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11947.1 </w:t>
            </w:r>
          </w:p>
        </w:tc>
      </w:tr>
      <w:tr w:rsidR="00C62BC5" w:rsidRPr="003F670C" w:rsidTr="003F670C">
        <w:trPr>
          <w:trHeight w:hRule="exact" w:val="340"/>
          <w:jc w:val="center"/>
        </w:trPr>
        <w:tc>
          <w:tcPr>
            <w:tcW w:w="982" w:type="pct"/>
            <w:tcBorders>
              <w:top w:val="nil"/>
              <w:bottom w:val="nil"/>
              <w:right w:val="single" w:sz="2" w:space="0" w:color="000000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autoSpaceDE w:val="0"/>
              <w:autoSpaceDN w:val="0"/>
              <w:ind w:right="-17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F670C">
              <w:rPr>
                <w:rFonts w:ascii="Times New Roman" w:hAnsi="Times New Roman" w:cs="Times New Roman"/>
                <w:spacing w:val="-20"/>
              </w:rPr>
              <w:t>其中：太湖流域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1860.6 </w:t>
            </w:r>
          </w:p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404.4 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68.0 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34.8 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FEC"/>
            <w:tcMar>
              <w:right w:w="170" w:type="dxa"/>
            </w:tcMar>
            <w:vAlign w:val="center"/>
          </w:tcPr>
          <w:p w:rsidR="00C62BC5" w:rsidRPr="003F670C" w:rsidRDefault="00C62BC5" w:rsidP="008A6277">
            <w:pPr>
              <w:ind w:rightChars="-50" w:right="-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439.2 </w:t>
            </w:r>
          </w:p>
        </w:tc>
      </w:tr>
      <w:tr w:rsidR="00C62BC5" w:rsidRPr="003F670C" w:rsidTr="003F670C">
        <w:trPr>
          <w:trHeight w:hRule="exact" w:val="340"/>
          <w:jc w:val="center"/>
        </w:trPr>
        <w:tc>
          <w:tcPr>
            <w:tcW w:w="982" w:type="pct"/>
            <w:tcBorders>
              <w:top w:val="nil"/>
              <w:bottom w:val="nil"/>
              <w:right w:val="single" w:sz="2" w:space="0" w:color="000000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autoSpaceDE w:val="0"/>
              <w:autoSpaceDN w:val="0"/>
              <w:ind w:left="42"/>
              <w:jc w:val="center"/>
              <w:rPr>
                <w:rFonts w:ascii="Times New Roman" w:hAnsi="Times New Roman" w:cs="Times New Roman"/>
              </w:rPr>
            </w:pPr>
            <w:r w:rsidRPr="003F670C">
              <w:rPr>
                <w:rFonts w:ascii="Times New Roman" w:hAnsi="Times New Roman" w:cs="Times New Roman"/>
              </w:rPr>
              <w:t>东南诸河区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2249.3 </w:t>
            </w:r>
          </w:p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3102.1 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636.1 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11.3 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FEC"/>
            <w:tcMar>
              <w:right w:w="170" w:type="dxa"/>
            </w:tcMar>
            <w:vAlign w:val="center"/>
          </w:tcPr>
          <w:p w:rsidR="00C62BC5" w:rsidRPr="003F670C" w:rsidRDefault="00C62BC5" w:rsidP="008A6277">
            <w:pPr>
              <w:ind w:rightChars="-50" w:right="-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3113.4 </w:t>
            </w:r>
          </w:p>
        </w:tc>
      </w:tr>
      <w:tr w:rsidR="00C62BC5" w:rsidRPr="003F670C" w:rsidTr="003F670C">
        <w:trPr>
          <w:trHeight w:hRule="exact" w:val="340"/>
          <w:jc w:val="center"/>
        </w:trPr>
        <w:tc>
          <w:tcPr>
            <w:tcW w:w="982" w:type="pct"/>
            <w:tcBorders>
              <w:top w:val="nil"/>
              <w:bottom w:val="nil"/>
              <w:right w:val="single" w:sz="2" w:space="0" w:color="000000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autoSpaceDE w:val="0"/>
              <w:autoSpaceDN w:val="0"/>
              <w:ind w:left="42" w:right="-16"/>
              <w:jc w:val="center"/>
              <w:rPr>
                <w:rFonts w:ascii="Times New Roman" w:hAnsi="Times New Roman" w:cs="Times New Roman"/>
              </w:rPr>
            </w:pPr>
            <w:r w:rsidRPr="003F670C">
              <w:rPr>
                <w:rFonts w:ascii="Times New Roman" w:hAnsi="Times New Roman" w:cs="Times New Roman"/>
              </w:rPr>
              <w:t>珠江区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1822.2 </w:t>
            </w:r>
          </w:p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5913.4 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1394.7 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15.5 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FEC"/>
            <w:tcMar>
              <w:right w:w="170" w:type="dxa"/>
            </w:tcMar>
            <w:vAlign w:val="center"/>
          </w:tcPr>
          <w:p w:rsidR="00C62BC5" w:rsidRPr="003F670C" w:rsidRDefault="00C62BC5" w:rsidP="008A6277">
            <w:pPr>
              <w:ind w:rightChars="-50" w:right="-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5928.9 </w:t>
            </w:r>
          </w:p>
        </w:tc>
      </w:tr>
      <w:tr w:rsidR="00C62BC5" w:rsidRPr="003F670C" w:rsidTr="003F670C">
        <w:trPr>
          <w:trHeight w:hRule="exact" w:val="340"/>
          <w:jc w:val="center"/>
        </w:trPr>
        <w:tc>
          <w:tcPr>
            <w:tcW w:w="982" w:type="pct"/>
            <w:tcBorders>
              <w:top w:val="nil"/>
              <w:bottom w:val="nil"/>
              <w:right w:val="single" w:sz="2" w:space="0" w:color="000000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autoSpaceDE w:val="0"/>
              <w:autoSpaceDN w:val="0"/>
              <w:ind w:left="42" w:right="-16"/>
              <w:jc w:val="center"/>
              <w:rPr>
                <w:rFonts w:ascii="Times New Roman" w:hAnsi="Times New Roman" w:cs="Times New Roman"/>
              </w:rPr>
            </w:pPr>
            <w:r w:rsidRPr="003F670C">
              <w:rPr>
                <w:rFonts w:ascii="Times New Roman" w:hAnsi="Times New Roman" w:cs="Times New Roman"/>
              </w:rPr>
              <w:t>西南诸河区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1124.8 </w:t>
            </w:r>
          </w:p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5884.3 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1413.0 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0.0 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FEC"/>
            <w:tcMar>
              <w:right w:w="170" w:type="dxa"/>
            </w:tcMar>
            <w:vAlign w:val="center"/>
          </w:tcPr>
          <w:p w:rsidR="00C62BC5" w:rsidRPr="003F670C" w:rsidRDefault="00C62BC5" w:rsidP="008A6277">
            <w:pPr>
              <w:ind w:rightChars="-50" w:right="-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5884.3 </w:t>
            </w:r>
          </w:p>
        </w:tc>
      </w:tr>
      <w:tr w:rsidR="00C62BC5" w:rsidRPr="003F670C" w:rsidTr="003F670C">
        <w:trPr>
          <w:trHeight w:hRule="exact" w:val="340"/>
          <w:jc w:val="center"/>
        </w:trPr>
        <w:tc>
          <w:tcPr>
            <w:tcW w:w="982" w:type="pct"/>
            <w:tcBorders>
              <w:top w:val="nil"/>
              <w:bottom w:val="single" w:sz="4" w:space="0" w:color="auto"/>
              <w:right w:val="single" w:sz="2" w:space="0" w:color="000000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autoSpaceDE w:val="0"/>
              <w:autoSpaceDN w:val="0"/>
              <w:ind w:left="42"/>
              <w:jc w:val="center"/>
              <w:rPr>
                <w:rFonts w:ascii="Times New Roman" w:hAnsi="Times New Roman" w:cs="Times New Roman"/>
              </w:rPr>
            </w:pPr>
            <w:r w:rsidRPr="003F670C">
              <w:rPr>
                <w:rFonts w:ascii="Times New Roman" w:hAnsi="Times New Roman" w:cs="Times New Roman"/>
              </w:rPr>
              <w:t>西北诸河区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206.3 </w:t>
            </w:r>
          </w:p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1495.6 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952.4 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124.2 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/>
            <w:tcMar>
              <w:right w:w="170" w:type="dxa"/>
            </w:tcMar>
            <w:vAlign w:val="center"/>
          </w:tcPr>
          <w:p w:rsidR="00C62BC5" w:rsidRPr="003F670C" w:rsidRDefault="00C62BC5" w:rsidP="008A6277">
            <w:pPr>
              <w:ind w:rightChars="-50" w:right="-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 xml:space="preserve">1619.8 </w:t>
            </w:r>
          </w:p>
        </w:tc>
      </w:tr>
    </w:tbl>
    <w:p w:rsidR="000E23A2" w:rsidRPr="003F670C" w:rsidRDefault="000A3F3B" w:rsidP="0089621B">
      <w:pPr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3F670C">
        <w:rPr>
          <w:rFonts w:ascii="Times New Roman" w:hAnsi="Times New Roman" w:cs="Times New Roman"/>
          <w:b/>
          <w:sz w:val="28"/>
        </w:rPr>
        <w:t>表</w:t>
      </w:r>
      <w:r w:rsidRPr="003F670C">
        <w:rPr>
          <w:rFonts w:ascii="Times New Roman" w:hAnsi="Times New Roman" w:cs="Times New Roman"/>
          <w:b/>
          <w:sz w:val="28"/>
        </w:rPr>
        <w:t xml:space="preserve">2 </w:t>
      </w:r>
      <w:r w:rsidRPr="003F670C">
        <w:rPr>
          <w:rFonts w:ascii="Times New Roman" w:hAnsi="Times New Roman" w:cs="Times New Roman"/>
          <w:b/>
          <w:sz w:val="28"/>
        </w:rPr>
        <w:t xml:space="preserve">　</w:t>
      </w:r>
      <w:r w:rsidRPr="003F670C">
        <w:rPr>
          <w:rFonts w:ascii="Times New Roman" w:hAnsi="Times New Roman" w:cs="Times New Roman"/>
          <w:b/>
          <w:sz w:val="28"/>
        </w:rPr>
        <w:t xml:space="preserve">    201</w:t>
      </w:r>
      <w:r w:rsidR="00C62BC5" w:rsidRPr="003F670C">
        <w:rPr>
          <w:rFonts w:ascii="Times New Roman" w:hAnsi="Times New Roman" w:cs="Times New Roman"/>
          <w:b/>
          <w:sz w:val="28"/>
        </w:rPr>
        <w:t>6</w:t>
      </w:r>
      <w:r w:rsidRPr="003F670C">
        <w:rPr>
          <w:rFonts w:ascii="Times New Roman" w:hAnsi="Times New Roman" w:cs="Times New Roman"/>
          <w:b/>
          <w:sz w:val="28"/>
        </w:rPr>
        <w:t>年各水资源一级区供用水量</w:t>
      </w:r>
      <w:r w:rsidRPr="003F670C">
        <w:rPr>
          <w:rFonts w:ascii="Times New Roman" w:hAnsi="Times New Roman" w:cs="Times New Roman"/>
          <w:b/>
          <w:sz w:val="28"/>
        </w:rPr>
        <w:tab/>
      </w:r>
      <w:r w:rsidRPr="003F670C">
        <w:rPr>
          <w:rFonts w:ascii="Times New Roman" w:hAnsi="Times New Roman" w:cs="Times New Roman"/>
          <w:b/>
          <w:sz w:val="28"/>
        </w:rPr>
        <w:tab/>
      </w:r>
      <w:r w:rsidRPr="003F670C">
        <w:rPr>
          <w:rFonts w:ascii="Times New Roman" w:hAnsi="Times New Roman" w:cs="Times New Roman"/>
          <w:bCs/>
        </w:rPr>
        <w:t>单位：亿</w:t>
      </w:r>
      <w:r w:rsidRPr="003F670C">
        <w:rPr>
          <w:rFonts w:ascii="Times New Roman" w:hAnsi="Times New Roman" w:cs="Times New Roman"/>
          <w:sz w:val="28"/>
        </w:rPr>
        <w:t>m</w:t>
      </w:r>
      <w:r w:rsidRPr="003F670C">
        <w:rPr>
          <w:rFonts w:ascii="Times New Roman" w:hAnsi="Times New Roman" w:cs="Times New Roman"/>
          <w:sz w:val="28"/>
          <w:vertAlign w:val="superscript"/>
        </w:rPr>
        <w:t>3</w:t>
      </w:r>
    </w:p>
    <w:tbl>
      <w:tblPr>
        <w:tblW w:w="9385" w:type="dxa"/>
        <w:jc w:val="center"/>
        <w:shd w:val="clear" w:color="auto" w:fill="FFF3F3"/>
        <w:tblLayout w:type="fixed"/>
        <w:tblLook w:val="0000" w:firstRow="0" w:lastRow="0" w:firstColumn="0" w:lastColumn="0" w:noHBand="0" w:noVBand="0"/>
      </w:tblPr>
      <w:tblGrid>
        <w:gridCol w:w="1404"/>
        <w:gridCol w:w="820"/>
        <w:gridCol w:w="766"/>
        <w:gridCol w:w="566"/>
        <w:gridCol w:w="766"/>
        <w:gridCol w:w="666"/>
        <w:gridCol w:w="766"/>
        <w:gridCol w:w="1029"/>
        <w:gridCol w:w="766"/>
        <w:gridCol w:w="870"/>
        <w:gridCol w:w="966"/>
      </w:tblGrid>
      <w:tr w:rsidR="00C62BC5" w:rsidRPr="003F670C" w:rsidTr="00FD2364">
        <w:trPr>
          <w:trHeight w:val="300"/>
          <w:jc w:val="center"/>
        </w:trPr>
        <w:tc>
          <w:tcPr>
            <w:tcW w:w="1404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水资源</w:t>
            </w:r>
          </w:p>
          <w:p w:rsidR="00C62BC5" w:rsidRPr="003F670C" w:rsidRDefault="00C62BC5" w:rsidP="008A6277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一级区</w:t>
            </w:r>
          </w:p>
        </w:tc>
        <w:tc>
          <w:tcPr>
            <w:tcW w:w="29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供</w:t>
            </w: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水</w:t>
            </w: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量</w:t>
            </w:r>
          </w:p>
        </w:tc>
        <w:tc>
          <w:tcPr>
            <w:tcW w:w="5063" w:type="dxa"/>
            <w:gridSpan w:val="6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用</w:t>
            </w: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水</w:t>
            </w: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量</w:t>
            </w:r>
          </w:p>
        </w:tc>
      </w:tr>
      <w:tr w:rsidR="00C62BC5" w:rsidRPr="003F670C" w:rsidTr="00FD2364">
        <w:trPr>
          <w:trHeight w:val="238"/>
          <w:jc w:val="center"/>
        </w:trPr>
        <w:tc>
          <w:tcPr>
            <w:tcW w:w="1404" w:type="dxa"/>
            <w:vMerge/>
            <w:tcBorders>
              <w:left w:val="nil"/>
              <w:right w:val="nil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pacing w:val="-20"/>
                <w:kern w:val="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pacing w:val="-20"/>
                <w:kern w:val="0"/>
                <w:szCs w:val="21"/>
              </w:rPr>
              <w:t>地表水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pacing w:val="-20"/>
                <w:kern w:val="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pacing w:val="-20"/>
                <w:kern w:val="0"/>
                <w:szCs w:val="21"/>
              </w:rPr>
              <w:t>地下水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pacing w:val="-20"/>
                <w:kern w:val="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pacing w:val="-20"/>
                <w:kern w:val="0"/>
                <w:szCs w:val="21"/>
              </w:rPr>
              <w:t>其他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供水总量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生活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农业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人工生态环境</w:t>
            </w:r>
          </w:p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补水</w:t>
            </w:r>
          </w:p>
        </w:tc>
        <w:tc>
          <w:tcPr>
            <w:tcW w:w="966" w:type="dxa"/>
            <w:vMerge w:val="restart"/>
            <w:tcBorders>
              <w:top w:val="nil"/>
              <w:left w:val="nil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用水</w:t>
            </w:r>
          </w:p>
          <w:p w:rsidR="00C62BC5" w:rsidRPr="003F670C" w:rsidRDefault="00C62BC5" w:rsidP="008A6277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总量</w:t>
            </w:r>
          </w:p>
        </w:tc>
      </w:tr>
      <w:tr w:rsidR="00C62BC5" w:rsidRPr="003F670C" w:rsidTr="00FD2364">
        <w:trPr>
          <w:trHeight w:val="625"/>
          <w:jc w:val="center"/>
        </w:trPr>
        <w:tc>
          <w:tcPr>
            <w:tcW w:w="1404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工业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70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其中</w:t>
            </w:r>
            <w:r w:rsidRPr="003F670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3F670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直流火（核）电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vMerge/>
            <w:tcBorders>
              <w:left w:val="nil"/>
              <w:bottom w:val="single" w:sz="6" w:space="0" w:color="auto"/>
            </w:tcBorders>
            <w:shd w:val="clear" w:color="auto" w:fill="E5DFEC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62BC5" w:rsidRPr="003F670C" w:rsidTr="00FD2364">
        <w:trPr>
          <w:trHeight w:hRule="exact" w:val="340"/>
          <w:jc w:val="center"/>
        </w:trPr>
        <w:tc>
          <w:tcPr>
            <w:tcW w:w="14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全</w:t>
            </w: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国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4912.4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1057.0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6040.2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821.6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1308.0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480.8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3768.0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142.6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6040.2 </w:t>
            </w:r>
          </w:p>
        </w:tc>
      </w:tr>
      <w:tr w:rsidR="00C62BC5" w:rsidRPr="003F670C" w:rsidTr="00FD2364">
        <w:trPr>
          <w:trHeight w:hRule="exact" w:val="340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北方</w:t>
            </w: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1748.4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947.3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2748.9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274.8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282.7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24.4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2089.6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101.8 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2748.9 </w:t>
            </w:r>
          </w:p>
        </w:tc>
      </w:tr>
      <w:tr w:rsidR="00C62BC5" w:rsidRPr="003F670C" w:rsidTr="00FD2364">
        <w:trPr>
          <w:trHeight w:hRule="exact" w:val="340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南方</w:t>
            </w: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3164.0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3291.3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546.8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1025.3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456.4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1678.4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40.8 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3291.3 </w:t>
            </w:r>
          </w:p>
        </w:tc>
      </w:tr>
      <w:tr w:rsidR="00C62BC5" w:rsidRPr="003F670C" w:rsidTr="00FD2364">
        <w:trPr>
          <w:trHeight w:hRule="exact" w:val="340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松花江区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282.1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216.9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500.7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29.0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40.8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12.7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416.0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15.0 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500.7 </w:t>
            </w:r>
          </w:p>
        </w:tc>
      </w:tr>
      <w:tr w:rsidR="00C62BC5" w:rsidRPr="003F670C" w:rsidTr="00FD2364">
        <w:trPr>
          <w:trHeight w:hRule="exact" w:val="340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辽河区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90.8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101.8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197.3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31.2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27.6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0.0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130.8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7.7 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197.3 </w:t>
            </w:r>
          </w:p>
        </w:tc>
      </w:tr>
      <w:tr w:rsidR="00C62BC5" w:rsidRPr="003F670C" w:rsidTr="00FD2364">
        <w:trPr>
          <w:trHeight w:hRule="exact" w:val="340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海河区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146.6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195.0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363.1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63.2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48.0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0.1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226.0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26.0 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363.1 </w:t>
            </w:r>
          </w:p>
        </w:tc>
      </w:tr>
      <w:tr w:rsidR="00C62BC5" w:rsidRPr="003F670C" w:rsidTr="00FD2364">
        <w:trPr>
          <w:trHeight w:hRule="exact" w:val="340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黄河区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257.7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121.3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390.4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46.5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55.6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0.0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272.7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15.6 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390.4 </w:t>
            </w:r>
          </w:p>
        </w:tc>
      </w:tr>
      <w:tr w:rsidR="00C62BC5" w:rsidRPr="003F670C" w:rsidTr="00FD2364">
        <w:trPr>
          <w:trHeight w:hRule="exact" w:val="340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淮河区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449.7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159.2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620.4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87.2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92.1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11.5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424.4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16.7 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620.4 </w:t>
            </w:r>
          </w:p>
        </w:tc>
      </w:tr>
      <w:tr w:rsidR="00C62BC5" w:rsidRPr="003F670C" w:rsidTr="00FD2364">
        <w:trPr>
          <w:trHeight w:hRule="exact" w:val="340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长江区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1957.9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68.6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2038.6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312.0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735.3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394.2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968.3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23.0 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2038.6 </w:t>
            </w:r>
          </w:p>
        </w:tc>
      </w:tr>
      <w:tr w:rsidR="00C62BC5" w:rsidRPr="003F670C" w:rsidTr="00FD2364">
        <w:trPr>
          <w:trHeight w:hRule="exact" w:val="340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70C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其中：太湖流域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329.9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335.8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55.9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207.7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167.9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70.1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335.8 </w:t>
            </w:r>
          </w:p>
        </w:tc>
      </w:tr>
      <w:tr w:rsidR="00C62BC5" w:rsidRPr="003F670C" w:rsidTr="00FD2364">
        <w:trPr>
          <w:trHeight w:hRule="exact" w:val="340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东南诸河区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304.2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312.2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66.4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101.9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8.8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136.4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7.5 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312.2 </w:t>
            </w:r>
          </w:p>
        </w:tc>
      </w:tr>
      <w:tr w:rsidR="00C62BC5" w:rsidRPr="003F670C" w:rsidTr="00FD2364">
        <w:trPr>
          <w:trHeight w:hRule="exact" w:val="340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珠江区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802.7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838.1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157.9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179.2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53.4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491.6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9.3 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838.1 </w:t>
            </w:r>
          </w:p>
        </w:tc>
      </w:tr>
      <w:tr w:rsidR="00C62BC5" w:rsidRPr="003F670C" w:rsidTr="00FD2364">
        <w:trPr>
          <w:trHeight w:hRule="exact" w:val="340"/>
          <w:jc w:val="center"/>
        </w:trPr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西南诸河区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99.0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102.4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10.5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8.8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0.0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82.0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1.0 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102.4 </w:t>
            </w:r>
          </w:p>
        </w:tc>
      </w:tr>
      <w:tr w:rsidR="00C62BC5" w:rsidRPr="003F670C" w:rsidTr="00FD2364">
        <w:trPr>
          <w:trHeight w:hRule="exact" w:val="340"/>
          <w:jc w:val="center"/>
        </w:trPr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3F3"/>
            <w:vAlign w:val="center"/>
          </w:tcPr>
          <w:p w:rsidR="00C62BC5" w:rsidRPr="003F670C" w:rsidRDefault="00C62BC5" w:rsidP="008A6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西北诸河区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521.5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153.1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677.0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17.7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18.7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0.2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619.7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20.9 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FFF3F3"/>
            <w:vAlign w:val="bottom"/>
          </w:tcPr>
          <w:p w:rsidR="00C62BC5" w:rsidRPr="003F670C" w:rsidRDefault="00C62BC5" w:rsidP="008A62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677.0 </w:t>
            </w:r>
          </w:p>
        </w:tc>
        <w:bookmarkStart w:id="0" w:name="_GoBack"/>
        <w:bookmarkEnd w:id="0"/>
      </w:tr>
    </w:tbl>
    <w:p w:rsidR="003F670C" w:rsidRPr="003F670C" w:rsidRDefault="00C105F3" w:rsidP="003F670C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F670C">
        <w:rPr>
          <w:rFonts w:ascii="Times New Roman" w:hAnsi="Times New Roman" w:cs="Times New Roman"/>
          <w:sz w:val="18"/>
          <w:szCs w:val="18"/>
        </w:rPr>
        <w:t>注：</w:t>
      </w:r>
      <w:r w:rsidR="00C62BC5" w:rsidRPr="003F670C">
        <w:rPr>
          <w:rFonts w:ascii="Times New Roman" w:hAnsi="Times New Roman" w:cs="Times New Roman"/>
          <w:color w:val="000000" w:themeColor="text1"/>
          <w:sz w:val="18"/>
          <w:shd w:val="clear" w:color="auto" w:fill="FFFFFF"/>
        </w:rPr>
        <w:t>人工</w:t>
      </w:r>
      <w:r w:rsidR="00C62BC5" w:rsidRPr="003F670C">
        <w:rPr>
          <w:rFonts w:ascii="Times New Roman" w:hAnsi="Times New Roman" w:cs="Times New Roman"/>
          <w:color w:val="000000" w:themeColor="text1"/>
          <w:sz w:val="18"/>
        </w:rPr>
        <w:t>生态环境补水不包括太湖的引</w:t>
      </w:r>
      <w:proofErr w:type="gramStart"/>
      <w:r w:rsidR="00C62BC5" w:rsidRPr="003F670C">
        <w:rPr>
          <w:rFonts w:ascii="Times New Roman" w:hAnsi="Times New Roman" w:cs="Times New Roman"/>
          <w:color w:val="000000" w:themeColor="text1"/>
          <w:sz w:val="18"/>
        </w:rPr>
        <w:t>江济太调水</w:t>
      </w:r>
      <w:proofErr w:type="gramEnd"/>
      <w:r w:rsidR="00C62BC5" w:rsidRPr="003F670C">
        <w:rPr>
          <w:rFonts w:ascii="Times New Roman" w:hAnsi="Times New Roman" w:cs="Times New Roman"/>
          <w:color w:val="000000" w:themeColor="text1"/>
          <w:sz w:val="18"/>
        </w:rPr>
        <w:t>1.4</w:t>
      </w:r>
      <w:r w:rsidR="00C62BC5" w:rsidRPr="003F670C">
        <w:rPr>
          <w:rFonts w:ascii="Times New Roman" w:hAnsi="Times New Roman" w:cs="Times New Roman"/>
          <w:color w:val="000000" w:themeColor="text1"/>
          <w:sz w:val="18"/>
        </w:rPr>
        <w:t>亿</w:t>
      </w:r>
      <w:r w:rsidR="00C62BC5" w:rsidRPr="003F670C">
        <w:rPr>
          <w:rFonts w:ascii="Times New Roman" w:hAnsi="Times New Roman" w:cs="Times New Roman"/>
          <w:color w:val="000000" w:themeColor="text1"/>
          <w:sz w:val="18"/>
        </w:rPr>
        <w:t>m</w:t>
      </w:r>
      <w:r w:rsidR="00C62BC5" w:rsidRPr="003F670C">
        <w:rPr>
          <w:rFonts w:ascii="Times New Roman" w:hAnsi="Times New Roman" w:cs="Times New Roman"/>
          <w:color w:val="000000" w:themeColor="text1"/>
          <w:sz w:val="18"/>
          <w:vertAlign w:val="superscript"/>
        </w:rPr>
        <w:t>3</w:t>
      </w:r>
      <w:r w:rsidR="00C62BC5" w:rsidRPr="003F670C">
        <w:rPr>
          <w:rFonts w:ascii="Times New Roman" w:hAnsi="Times New Roman" w:cs="Times New Roman"/>
          <w:color w:val="000000" w:themeColor="text1"/>
          <w:sz w:val="18"/>
        </w:rPr>
        <w:t>，浙江的环境配水</w:t>
      </w:r>
      <w:r w:rsidR="00C62BC5" w:rsidRPr="003F670C">
        <w:rPr>
          <w:rFonts w:ascii="Times New Roman" w:hAnsi="Times New Roman" w:cs="Times New Roman"/>
          <w:color w:val="000000" w:themeColor="text1"/>
          <w:sz w:val="18"/>
        </w:rPr>
        <w:t>25.6</w:t>
      </w:r>
      <w:r w:rsidR="00C62BC5" w:rsidRPr="003F670C">
        <w:rPr>
          <w:rFonts w:ascii="Times New Roman" w:hAnsi="Times New Roman" w:cs="Times New Roman"/>
          <w:color w:val="000000" w:themeColor="text1"/>
          <w:sz w:val="18"/>
        </w:rPr>
        <w:t>亿</w:t>
      </w:r>
      <w:r w:rsidR="00C62BC5" w:rsidRPr="003F670C">
        <w:rPr>
          <w:rFonts w:ascii="Times New Roman" w:hAnsi="Times New Roman" w:cs="Times New Roman"/>
          <w:color w:val="000000" w:themeColor="text1"/>
          <w:sz w:val="18"/>
        </w:rPr>
        <w:t>m</w:t>
      </w:r>
      <w:r w:rsidR="00C62BC5" w:rsidRPr="003F670C">
        <w:rPr>
          <w:rFonts w:ascii="Times New Roman" w:hAnsi="Times New Roman" w:cs="Times New Roman"/>
          <w:color w:val="000000" w:themeColor="text1"/>
          <w:sz w:val="18"/>
          <w:vertAlign w:val="superscript"/>
        </w:rPr>
        <w:t>3</w:t>
      </w:r>
      <w:r w:rsidR="00C62BC5" w:rsidRPr="003F670C">
        <w:rPr>
          <w:rFonts w:ascii="Times New Roman" w:hAnsi="Times New Roman" w:cs="Times New Roman"/>
          <w:color w:val="000000" w:themeColor="text1"/>
          <w:sz w:val="18"/>
        </w:rPr>
        <w:t>和新疆的塔里木河向大西海子以下河道输送生态水、向塔里木河沿线胡杨林生态供水、阿勒泰地区向乌伦古湖及科克苏湿地补水</w:t>
      </w:r>
      <w:r w:rsidR="00C62BC5" w:rsidRPr="003F670C">
        <w:rPr>
          <w:rFonts w:ascii="Times New Roman" w:hAnsi="Times New Roman" w:cs="Times New Roman"/>
          <w:color w:val="000000" w:themeColor="text1"/>
          <w:sz w:val="18"/>
        </w:rPr>
        <w:t>17.4</w:t>
      </w:r>
      <w:r w:rsidR="00C62BC5" w:rsidRPr="003F670C">
        <w:rPr>
          <w:rFonts w:ascii="Times New Roman" w:hAnsi="Times New Roman" w:cs="Times New Roman"/>
          <w:color w:val="000000" w:themeColor="text1"/>
          <w:sz w:val="18"/>
        </w:rPr>
        <w:t>亿</w:t>
      </w:r>
      <w:r w:rsidR="00C62BC5" w:rsidRPr="003F670C">
        <w:rPr>
          <w:rFonts w:ascii="Times New Roman" w:hAnsi="Times New Roman" w:cs="Times New Roman"/>
          <w:color w:val="000000" w:themeColor="text1"/>
          <w:sz w:val="18"/>
        </w:rPr>
        <w:t>m</w:t>
      </w:r>
      <w:r w:rsidR="00C62BC5" w:rsidRPr="003F670C">
        <w:rPr>
          <w:rFonts w:ascii="Times New Roman" w:hAnsi="Times New Roman" w:cs="Times New Roman"/>
          <w:color w:val="000000" w:themeColor="text1"/>
          <w:sz w:val="18"/>
          <w:vertAlign w:val="superscript"/>
        </w:rPr>
        <w:t>3</w:t>
      </w:r>
      <w:r w:rsidR="00C62BC5" w:rsidRPr="003F670C">
        <w:rPr>
          <w:rFonts w:ascii="Times New Roman" w:hAnsi="Times New Roman" w:cs="Times New Roman"/>
          <w:color w:val="000000" w:themeColor="text1"/>
          <w:sz w:val="18"/>
          <w:szCs w:val="18"/>
        </w:rPr>
        <w:t>。</w:t>
      </w:r>
      <w:r w:rsidR="003F670C" w:rsidRPr="003F670C">
        <w:rPr>
          <w:rFonts w:ascii="Times New Roman" w:hAnsi="Times New Roman" w:cs="Times New Roman"/>
          <w:color w:val="000000" w:themeColor="text1"/>
          <w:sz w:val="18"/>
          <w:szCs w:val="18"/>
        </w:rPr>
        <w:br w:type="page"/>
      </w:r>
    </w:p>
    <w:p w:rsidR="003F670C" w:rsidRPr="003F670C" w:rsidRDefault="003F670C" w:rsidP="003F670C">
      <w:pPr>
        <w:adjustRightInd w:val="0"/>
        <w:snapToGrid w:val="0"/>
        <w:spacing w:before="120" w:line="360" w:lineRule="auto"/>
        <w:jc w:val="center"/>
        <w:rPr>
          <w:rFonts w:ascii="Times New Roman" w:hAnsi="Times New Roman" w:cs="Times New Roman"/>
          <w:b/>
          <w:szCs w:val="21"/>
        </w:rPr>
      </w:pPr>
      <w:r w:rsidRPr="003F670C">
        <w:rPr>
          <w:rFonts w:ascii="Times New Roman" w:hAnsi="Times New Roman" w:cs="Times New Roman"/>
          <w:b/>
          <w:szCs w:val="21"/>
        </w:rPr>
        <w:lastRenderedPageBreak/>
        <w:t>表</w:t>
      </w:r>
      <w:r w:rsidR="00FD2364">
        <w:rPr>
          <w:rFonts w:ascii="Times New Roman" w:hAnsi="Times New Roman" w:cs="Times New Roman" w:hint="eastAsia"/>
          <w:b/>
          <w:szCs w:val="21"/>
        </w:rPr>
        <w:t>3</w:t>
      </w:r>
      <w:r w:rsidRPr="003F670C">
        <w:rPr>
          <w:rFonts w:ascii="Times New Roman" w:hAnsi="Times New Roman" w:cs="Times New Roman"/>
          <w:b/>
          <w:szCs w:val="21"/>
        </w:rPr>
        <w:t xml:space="preserve">  2016</w:t>
      </w:r>
      <w:r w:rsidRPr="003F670C">
        <w:rPr>
          <w:rFonts w:ascii="Times New Roman" w:hAnsi="Times New Roman" w:cs="Times New Roman"/>
          <w:b/>
          <w:szCs w:val="21"/>
        </w:rPr>
        <w:t>年各省级行政区水资源量</w:t>
      </w:r>
      <w:r w:rsidRPr="003F670C">
        <w:rPr>
          <w:rFonts w:ascii="Times New Roman" w:hAnsi="Times New Roman" w:cs="Times New Roman"/>
          <w:b/>
          <w:szCs w:val="21"/>
        </w:rPr>
        <w:t xml:space="preserve">        </w:t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</w:tblBorders>
        <w:shd w:val="clear" w:color="auto" w:fill="FEFFD5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992"/>
        <w:gridCol w:w="1417"/>
        <w:gridCol w:w="1560"/>
        <w:gridCol w:w="1559"/>
        <w:gridCol w:w="1446"/>
      </w:tblGrid>
      <w:tr w:rsidR="003F670C" w:rsidRPr="003F670C" w:rsidTr="008A29C1">
        <w:trPr>
          <w:trHeight w:val="770"/>
          <w:jc w:val="center"/>
        </w:trPr>
        <w:tc>
          <w:tcPr>
            <w:tcW w:w="1023" w:type="dxa"/>
            <w:tcBorders>
              <w:top w:val="single" w:sz="6" w:space="0" w:color="auto"/>
              <w:right w:val="single" w:sz="2" w:space="0" w:color="000000"/>
            </w:tcBorders>
            <w:shd w:val="clear" w:color="auto" w:fill="FEFFD5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省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级</w:t>
            </w:r>
          </w:p>
          <w:p w:rsidR="003F670C" w:rsidRPr="003F670C" w:rsidRDefault="003F670C" w:rsidP="008A2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行政区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  <w:shd w:val="clear" w:color="auto" w:fill="FEFFD5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降水量</w:t>
            </w:r>
          </w:p>
          <w:p w:rsidR="003F670C" w:rsidRPr="003F670C" w:rsidRDefault="003F670C" w:rsidP="008A2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（</w:t>
            </w:r>
            <w:r w:rsidRPr="003F670C">
              <w:rPr>
                <w:rFonts w:ascii="Times New Roman" w:hAnsi="Times New Roman" w:cs="Times New Roman"/>
                <w:szCs w:val="21"/>
              </w:rPr>
              <w:t>mm</w:t>
            </w:r>
            <w:r w:rsidRPr="003F670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EFFD5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地表水</w:t>
            </w:r>
          </w:p>
          <w:p w:rsidR="003F670C" w:rsidRPr="003F670C" w:rsidRDefault="003F670C" w:rsidP="008A2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资源量</w:t>
            </w:r>
          </w:p>
          <w:p w:rsidR="003F670C" w:rsidRPr="003F670C" w:rsidRDefault="003F670C" w:rsidP="008A2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（亿</w:t>
            </w:r>
            <w:r w:rsidRPr="003F670C">
              <w:rPr>
                <w:rFonts w:ascii="Times New Roman" w:hAnsi="Times New Roman" w:cs="Times New Roman"/>
                <w:szCs w:val="21"/>
              </w:rPr>
              <w:t>m</w:t>
            </w:r>
            <w:r w:rsidRPr="003F670C"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  <w:r w:rsidRPr="003F670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EFFD5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地下水</w:t>
            </w:r>
          </w:p>
          <w:p w:rsidR="003F670C" w:rsidRPr="003F670C" w:rsidRDefault="003F670C" w:rsidP="008A2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资源量</w:t>
            </w:r>
          </w:p>
          <w:p w:rsidR="003F670C" w:rsidRPr="003F670C" w:rsidRDefault="003F670C" w:rsidP="008A2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（亿</w:t>
            </w:r>
            <w:r w:rsidRPr="003F670C">
              <w:rPr>
                <w:rFonts w:ascii="Times New Roman" w:hAnsi="Times New Roman" w:cs="Times New Roman"/>
                <w:szCs w:val="21"/>
              </w:rPr>
              <w:t>m</w:t>
            </w:r>
            <w:r w:rsidRPr="003F670C"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  <w:r w:rsidRPr="003F670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FEFFD5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地下水与地表水</w:t>
            </w:r>
          </w:p>
          <w:p w:rsidR="003F670C" w:rsidRPr="003F670C" w:rsidRDefault="003F670C" w:rsidP="008A2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资源不重复量</w:t>
            </w:r>
          </w:p>
          <w:p w:rsidR="003F670C" w:rsidRPr="003F670C" w:rsidRDefault="003F670C" w:rsidP="008A2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（亿</w:t>
            </w:r>
            <w:r w:rsidRPr="003F670C">
              <w:rPr>
                <w:rFonts w:ascii="Times New Roman" w:hAnsi="Times New Roman" w:cs="Times New Roman"/>
                <w:szCs w:val="21"/>
              </w:rPr>
              <w:t>m</w:t>
            </w:r>
            <w:r w:rsidRPr="003F670C"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  <w:r w:rsidRPr="003F670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EFFD5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水资源</w:t>
            </w:r>
          </w:p>
          <w:p w:rsidR="003F670C" w:rsidRPr="003F670C" w:rsidRDefault="003F670C" w:rsidP="008A2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总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量</w:t>
            </w:r>
          </w:p>
          <w:p w:rsidR="003F670C" w:rsidRPr="003F670C" w:rsidRDefault="003F670C" w:rsidP="008A2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（亿</w:t>
            </w:r>
            <w:r w:rsidRPr="003F670C">
              <w:rPr>
                <w:rFonts w:ascii="Times New Roman" w:hAnsi="Times New Roman" w:cs="Times New Roman"/>
                <w:szCs w:val="21"/>
              </w:rPr>
              <w:t>m</w:t>
            </w:r>
            <w:r w:rsidRPr="003F670C"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  <w:r w:rsidRPr="003F670C"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  <w:tr w:rsidR="003F670C" w:rsidRPr="003F670C" w:rsidTr="008A29C1">
        <w:trPr>
          <w:trHeight w:hRule="exact" w:val="306"/>
          <w:jc w:val="center"/>
        </w:trPr>
        <w:tc>
          <w:tcPr>
            <w:tcW w:w="1023" w:type="dxa"/>
            <w:tcBorders>
              <w:top w:val="single" w:sz="6" w:space="0" w:color="auto"/>
              <w:bottom w:val="nil"/>
              <w:right w:val="single" w:sz="2" w:space="0" w:color="000000"/>
            </w:tcBorders>
            <w:shd w:val="clear" w:color="auto" w:fill="EAF1DD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全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国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730.0 </w:t>
            </w:r>
          </w:p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31273.9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8854.8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nil"/>
              <w:right w:val="single" w:sz="4" w:space="0" w:color="auto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1192.5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32466.4 </w:t>
            </w:r>
          </w:p>
        </w:tc>
      </w:tr>
      <w:tr w:rsidR="003F670C" w:rsidRPr="003F670C" w:rsidTr="008A29C1">
        <w:trPr>
          <w:trHeight w:hRule="exact" w:val="306"/>
          <w:jc w:val="center"/>
        </w:trPr>
        <w:tc>
          <w:tcPr>
            <w:tcW w:w="1023" w:type="dxa"/>
            <w:tcBorders>
              <w:top w:val="nil"/>
              <w:bottom w:val="nil"/>
              <w:right w:val="single" w:sz="2" w:space="0" w:color="000000"/>
            </w:tcBorders>
            <w:shd w:val="clear" w:color="auto" w:fill="EAF1DD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北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660.0 </w:t>
            </w:r>
          </w:p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14.0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24.2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21.1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35.1 </w:t>
            </w:r>
          </w:p>
        </w:tc>
      </w:tr>
      <w:tr w:rsidR="003F670C" w:rsidRPr="003F670C" w:rsidTr="008A29C1">
        <w:trPr>
          <w:trHeight w:hRule="exact" w:val="306"/>
          <w:jc w:val="center"/>
        </w:trPr>
        <w:tc>
          <w:tcPr>
            <w:tcW w:w="1023" w:type="dxa"/>
            <w:tcBorders>
              <w:top w:val="nil"/>
              <w:bottom w:val="nil"/>
              <w:right w:val="single" w:sz="2" w:space="0" w:color="000000"/>
            </w:tcBorders>
            <w:shd w:val="clear" w:color="auto" w:fill="EAF1DD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天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津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622.1 </w:t>
            </w:r>
          </w:p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14.1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6.1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4.8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18.9 </w:t>
            </w:r>
          </w:p>
        </w:tc>
      </w:tr>
      <w:tr w:rsidR="003F670C" w:rsidRPr="003F670C" w:rsidTr="008A29C1">
        <w:trPr>
          <w:trHeight w:hRule="exact" w:val="306"/>
          <w:jc w:val="center"/>
        </w:trPr>
        <w:tc>
          <w:tcPr>
            <w:tcW w:w="1023" w:type="dxa"/>
            <w:tcBorders>
              <w:top w:val="nil"/>
              <w:bottom w:val="nil"/>
              <w:right w:val="single" w:sz="2" w:space="0" w:color="000000"/>
            </w:tcBorders>
            <w:shd w:val="clear" w:color="auto" w:fill="EAF1DD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河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595.9 </w:t>
            </w:r>
          </w:p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105.9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133.7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102.4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208.3 </w:t>
            </w:r>
          </w:p>
        </w:tc>
      </w:tr>
      <w:tr w:rsidR="003F670C" w:rsidRPr="003F670C" w:rsidTr="008A29C1">
        <w:trPr>
          <w:trHeight w:hRule="exact" w:val="306"/>
          <w:jc w:val="center"/>
        </w:trPr>
        <w:tc>
          <w:tcPr>
            <w:tcW w:w="1023" w:type="dxa"/>
            <w:tcBorders>
              <w:top w:val="nil"/>
              <w:bottom w:val="nil"/>
              <w:right w:val="single" w:sz="2" w:space="0" w:color="000000"/>
            </w:tcBorders>
            <w:shd w:val="clear" w:color="auto" w:fill="EAF1DD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山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615.4 </w:t>
            </w:r>
          </w:p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88.9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104.9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45.3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134.1 </w:t>
            </w:r>
          </w:p>
        </w:tc>
      </w:tr>
      <w:tr w:rsidR="003F670C" w:rsidRPr="003F670C" w:rsidTr="008A29C1">
        <w:trPr>
          <w:trHeight w:hRule="exact" w:val="306"/>
          <w:jc w:val="center"/>
        </w:trPr>
        <w:tc>
          <w:tcPr>
            <w:tcW w:w="1023" w:type="dxa"/>
            <w:tcBorders>
              <w:top w:val="nil"/>
              <w:bottom w:val="nil"/>
              <w:right w:val="single" w:sz="2" w:space="0" w:color="000000"/>
            </w:tcBorders>
            <w:shd w:val="clear" w:color="auto" w:fill="EAF1DD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内蒙古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283.0 </w:t>
            </w:r>
          </w:p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268.5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248.2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158.0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426.5 </w:t>
            </w:r>
          </w:p>
        </w:tc>
      </w:tr>
      <w:tr w:rsidR="003F670C" w:rsidRPr="003F670C" w:rsidTr="008A29C1">
        <w:trPr>
          <w:trHeight w:hRule="exact" w:val="306"/>
          <w:jc w:val="center"/>
        </w:trPr>
        <w:tc>
          <w:tcPr>
            <w:tcW w:w="1023" w:type="dxa"/>
            <w:tcBorders>
              <w:top w:val="nil"/>
              <w:bottom w:val="nil"/>
              <w:right w:val="single" w:sz="2" w:space="0" w:color="000000"/>
            </w:tcBorders>
            <w:shd w:val="clear" w:color="auto" w:fill="EAF1DD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辽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755.4 </w:t>
            </w:r>
          </w:p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286.2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120.9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45.5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331.6 </w:t>
            </w:r>
          </w:p>
        </w:tc>
      </w:tr>
      <w:tr w:rsidR="003F670C" w:rsidRPr="003F670C" w:rsidTr="008A29C1">
        <w:trPr>
          <w:trHeight w:hRule="exact" w:val="306"/>
          <w:jc w:val="center"/>
        </w:trPr>
        <w:tc>
          <w:tcPr>
            <w:tcW w:w="1023" w:type="dxa"/>
            <w:tcBorders>
              <w:top w:val="nil"/>
              <w:bottom w:val="nil"/>
              <w:right w:val="single" w:sz="2" w:space="0" w:color="000000"/>
            </w:tcBorders>
            <w:shd w:val="clear" w:color="auto" w:fill="EAF1DD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吉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731.1 </w:t>
            </w:r>
          </w:p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420.7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154.7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68.2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488.8 </w:t>
            </w:r>
          </w:p>
        </w:tc>
      </w:tr>
      <w:tr w:rsidR="003F670C" w:rsidRPr="003F670C" w:rsidTr="008A29C1">
        <w:trPr>
          <w:trHeight w:hRule="exact" w:val="306"/>
          <w:jc w:val="center"/>
        </w:trPr>
        <w:tc>
          <w:tcPr>
            <w:tcW w:w="1023" w:type="dxa"/>
            <w:tcBorders>
              <w:top w:val="nil"/>
              <w:bottom w:val="nil"/>
              <w:right w:val="single" w:sz="2" w:space="0" w:color="000000"/>
            </w:tcBorders>
            <w:shd w:val="clear" w:color="auto" w:fill="EAF1DD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黑龙江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564.2 </w:t>
            </w:r>
          </w:p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720.0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285.9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123.7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843.7 </w:t>
            </w:r>
          </w:p>
        </w:tc>
      </w:tr>
      <w:tr w:rsidR="003F670C" w:rsidRPr="003F670C" w:rsidTr="008A29C1">
        <w:trPr>
          <w:trHeight w:hRule="exact" w:val="306"/>
          <w:jc w:val="center"/>
        </w:trPr>
        <w:tc>
          <w:tcPr>
            <w:tcW w:w="1023" w:type="dxa"/>
            <w:tcBorders>
              <w:top w:val="nil"/>
              <w:bottom w:val="nil"/>
              <w:right w:val="single" w:sz="2" w:space="0" w:color="000000"/>
            </w:tcBorders>
            <w:shd w:val="clear" w:color="auto" w:fill="EAF1DD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上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海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1566.3 </w:t>
            </w:r>
          </w:p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52.7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11.3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8.4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61.0 </w:t>
            </w:r>
          </w:p>
        </w:tc>
      </w:tr>
      <w:tr w:rsidR="003F670C" w:rsidRPr="003F670C" w:rsidTr="008A29C1">
        <w:trPr>
          <w:trHeight w:hRule="exact" w:val="306"/>
          <w:jc w:val="center"/>
        </w:trPr>
        <w:tc>
          <w:tcPr>
            <w:tcW w:w="1023" w:type="dxa"/>
            <w:tcBorders>
              <w:top w:val="nil"/>
              <w:bottom w:val="nil"/>
              <w:right w:val="single" w:sz="2" w:space="0" w:color="000000"/>
            </w:tcBorders>
            <w:shd w:val="clear" w:color="auto" w:fill="EAF1DD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江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1410.5 </w:t>
            </w:r>
          </w:p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605.8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164.0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136.0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741.7 </w:t>
            </w:r>
          </w:p>
        </w:tc>
      </w:tr>
      <w:tr w:rsidR="003F670C" w:rsidRPr="003F670C" w:rsidTr="008A29C1">
        <w:trPr>
          <w:trHeight w:hRule="exact" w:val="306"/>
          <w:jc w:val="center"/>
        </w:trPr>
        <w:tc>
          <w:tcPr>
            <w:tcW w:w="1023" w:type="dxa"/>
            <w:tcBorders>
              <w:top w:val="nil"/>
              <w:bottom w:val="nil"/>
              <w:right w:val="single" w:sz="2" w:space="0" w:color="000000"/>
            </w:tcBorders>
            <w:shd w:val="clear" w:color="auto" w:fill="EAF1DD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浙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江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1953.8 </w:t>
            </w:r>
          </w:p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1306.8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255.5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16.5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1323.3 </w:t>
            </w:r>
          </w:p>
        </w:tc>
      </w:tr>
      <w:tr w:rsidR="003F670C" w:rsidRPr="003F670C" w:rsidTr="008A29C1">
        <w:trPr>
          <w:trHeight w:hRule="exact" w:val="306"/>
          <w:jc w:val="center"/>
        </w:trPr>
        <w:tc>
          <w:tcPr>
            <w:tcW w:w="1023" w:type="dxa"/>
            <w:tcBorders>
              <w:top w:val="nil"/>
              <w:bottom w:val="nil"/>
              <w:right w:val="single" w:sz="2" w:space="0" w:color="000000"/>
            </w:tcBorders>
            <w:shd w:val="clear" w:color="auto" w:fill="EAF1DD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安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1612.7 </w:t>
            </w:r>
          </w:p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1179.2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219.3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65.9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1245.2 </w:t>
            </w:r>
          </w:p>
        </w:tc>
      </w:tr>
      <w:tr w:rsidR="003F670C" w:rsidRPr="003F670C" w:rsidTr="008A29C1">
        <w:trPr>
          <w:trHeight w:hRule="exact" w:val="306"/>
          <w:jc w:val="center"/>
        </w:trPr>
        <w:tc>
          <w:tcPr>
            <w:tcW w:w="1023" w:type="dxa"/>
            <w:tcBorders>
              <w:top w:val="nil"/>
              <w:bottom w:val="nil"/>
              <w:right w:val="single" w:sz="2" w:space="0" w:color="000000"/>
            </w:tcBorders>
            <w:shd w:val="clear" w:color="auto" w:fill="EAF1DD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福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2503.3 </w:t>
            </w:r>
          </w:p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2107.1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450.7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1.9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2109.0 </w:t>
            </w:r>
          </w:p>
        </w:tc>
      </w:tr>
      <w:tr w:rsidR="003F670C" w:rsidRPr="003F670C" w:rsidTr="008A29C1">
        <w:trPr>
          <w:trHeight w:hRule="exact" w:val="306"/>
          <w:jc w:val="center"/>
        </w:trPr>
        <w:tc>
          <w:tcPr>
            <w:tcW w:w="1023" w:type="dxa"/>
            <w:tcBorders>
              <w:top w:val="nil"/>
              <w:bottom w:val="nil"/>
              <w:right w:val="single" w:sz="2" w:space="0" w:color="000000"/>
            </w:tcBorders>
            <w:shd w:val="clear" w:color="auto" w:fill="EAF1DD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江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1996.7 </w:t>
            </w:r>
          </w:p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2203.2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501.9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17.8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2221.1 </w:t>
            </w:r>
          </w:p>
        </w:tc>
      </w:tr>
      <w:tr w:rsidR="003F670C" w:rsidRPr="003F670C" w:rsidTr="008A29C1">
        <w:trPr>
          <w:trHeight w:hRule="exact" w:val="306"/>
          <w:jc w:val="center"/>
        </w:trPr>
        <w:tc>
          <w:tcPr>
            <w:tcW w:w="1023" w:type="dxa"/>
            <w:tcBorders>
              <w:top w:val="nil"/>
              <w:bottom w:val="nil"/>
              <w:right w:val="single" w:sz="2" w:space="0" w:color="000000"/>
            </w:tcBorders>
            <w:shd w:val="clear" w:color="auto" w:fill="EAF1DD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山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东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658.3 </w:t>
            </w:r>
          </w:p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121.2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164.8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99.1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220.3 </w:t>
            </w:r>
          </w:p>
        </w:tc>
      </w:tr>
      <w:tr w:rsidR="003F670C" w:rsidRPr="003F670C" w:rsidTr="008A29C1">
        <w:trPr>
          <w:trHeight w:hRule="exact" w:val="306"/>
          <w:jc w:val="center"/>
        </w:trPr>
        <w:tc>
          <w:tcPr>
            <w:tcW w:w="1023" w:type="dxa"/>
            <w:tcBorders>
              <w:top w:val="nil"/>
              <w:bottom w:val="nil"/>
              <w:right w:val="single" w:sz="2" w:space="0" w:color="000000"/>
            </w:tcBorders>
            <w:shd w:val="clear" w:color="auto" w:fill="EAF1DD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河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787.1 </w:t>
            </w:r>
          </w:p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220.1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190.2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117.2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337.3 </w:t>
            </w:r>
          </w:p>
        </w:tc>
      </w:tr>
      <w:tr w:rsidR="003F670C" w:rsidRPr="003F670C" w:rsidTr="008A29C1">
        <w:trPr>
          <w:trHeight w:hRule="exact" w:val="306"/>
          <w:jc w:val="center"/>
        </w:trPr>
        <w:tc>
          <w:tcPr>
            <w:tcW w:w="1023" w:type="dxa"/>
            <w:tcBorders>
              <w:top w:val="nil"/>
              <w:bottom w:val="nil"/>
              <w:right w:val="single" w:sz="2" w:space="0" w:color="000000"/>
            </w:tcBorders>
            <w:shd w:val="clear" w:color="auto" w:fill="EAF1DD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湖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1423.4 </w:t>
            </w:r>
          </w:p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1468.2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313.6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29.8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1498.0 </w:t>
            </w:r>
          </w:p>
        </w:tc>
      </w:tr>
      <w:tr w:rsidR="003F670C" w:rsidRPr="003F670C" w:rsidTr="008A29C1">
        <w:trPr>
          <w:trHeight w:hRule="exact" w:val="306"/>
          <w:jc w:val="center"/>
        </w:trPr>
        <w:tc>
          <w:tcPr>
            <w:tcW w:w="1023" w:type="dxa"/>
            <w:tcBorders>
              <w:top w:val="nil"/>
              <w:bottom w:val="nil"/>
              <w:right w:val="single" w:sz="2" w:space="0" w:color="000000"/>
            </w:tcBorders>
            <w:shd w:val="clear" w:color="auto" w:fill="EAF1DD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湖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1668.9 </w:t>
            </w:r>
          </w:p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2189.5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475.4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7.1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2196.6 </w:t>
            </w:r>
          </w:p>
        </w:tc>
      </w:tr>
      <w:tr w:rsidR="003F670C" w:rsidRPr="003F670C" w:rsidTr="008A29C1">
        <w:trPr>
          <w:trHeight w:hRule="exact" w:val="306"/>
          <w:jc w:val="center"/>
        </w:trPr>
        <w:tc>
          <w:tcPr>
            <w:tcW w:w="1023" w:type="dxa"/>
            <w:tcBorders>
              <w:top w:val="nil"/>
              <w:bottom w:val="nil"/>
              <w:right w:val="single" w:sz="2" w:space="0" w:color="000000"/>
            </w:tcBorders>
            <w:shd w:val="clear" w:color="auto" w:fill="EAF1DD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广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东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2357.6 </w:t>
            </w:r>
          </w:p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2448.5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570.0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10.1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2458.6 </w:t>
            </w:r>
          </w:p>
        </w:tc>
      </w:tr>
      <w:tr w:rsidR="003F670C" w:rsidRPr="003F670C" w:rsidTr="008A29C1">
        <w:trPr>
          <w:trHeight w:hRule="exact" w:val="306"/>
          <w:jc w:val="center"/>
        </w:trPr>
        <w:tc>
          <w:tcPr>
            <w:tcW w:w="1023" w:type="dxa"/>
            <w:tcBorders>
              <w:top w:val="nil"/>
              <w:bottom w:val="nil"/>
              <w:right w:val="single" w:sz="2" w:space="0" w:color="000000"/>
            </w:tcBorders>
            <w:shd w:val="clear" w:color="auto" w:fill="EAF1DD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广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1631.6 </w:t>
            </w:r>
          </w:p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2176.8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529.2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1.8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2178.6 </w:t>
            </w:r>
          </w:p>
        </w:tc>
      </w:tr>
      <w:tr w:rsidR="003F670C" w:rsidRPr="003F670C" w:rsidTr="008A29C1">
        <w:trPr>
          <w:trHeight w:hRule="exact" w:val="306"/>
          <w:jc w:val="center"/>
        </w:trPr>
        <w:tc>
          <w:tcPr>
            <w:tcW w:w="1023" w:type="dxa"/>
            <w:tcBorders>
              <w:top w:val="nil"/>
              <w:bottom w:val="nil"/>
              <w:right w:val="single" w:sz="2" w:space="0" w:color="000000"/>
            </w:tcBorders>
            <w:shd w:val="clear" w:color="auto" w:fill="EAF1DD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海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2341.5 </w:t>
            </w:r>
          </w:p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486.3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118.3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3.6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489.9 </w:t>
            </w:r>
          </w:p>
        </w:tc>
      </w:tr>
      <w:tr w:rsidR="003F670C" w:rsidRPr="003F670C" w:rsidTr="008A29C1">
        <w:trPr>
          <w:trHeight w:hRule="exact" w:val="306"/>
          <w:jc w:val="center"/>
        </w:trPr>
        <w:tc>
          <w:tcPr>
            <w:tcW w:w="1023" w:type="dxa"/>
            <w:tcBorders>
              <w:top w:val="nil"/>
              <w:bottom w:val="nil"/>
              <w:right w:val="single" w:sz="2" w:space="0" w:color="000000"/>
            </w:tcBorders>
            <w:shd w:val="clear" w:color="auto" w:fill="EAF1DD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重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1236.8 </w:t>
            </w:r>
          </w:p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604.9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112.3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0.0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604.9 </w:t>
            </w:r>
          </w:p>
        </w:tc>
      </w:tr>
      <w:tr w:rsidR="003F670C" w:rsidRPr="003F670C" w:rsidTr="008A29C1">
        <w:trPr>
          <w:trHeight w:hRule="exact" w:val="306"/>
          <w:jc w:val="center"/>
        </w:trPr>
        <w:tc>
          <w:tcPr>
            <w:tcW w:w="1023" w:type="dxa"/>
            <w:tcBorders>
              <w:top w:val="nil"/>
              <w:bottom w:val="nil"/>
              <w:right w:val="single" w:sz="2" w:space="0" w:color="000000"/>
            </w:tcBorders>
            <w:shd w:val="clear" w:color="auto" w:fill="EAF1DD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四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川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921.3 </w:t>
            </w:r>
          </w:p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2339.7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593.3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1.2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2340.9 </w:t>
            </w:r>
          </w:p>
        </w:tc>
      </w:tr>
      <w:tr w:rsidR="003F670C" w:rsidRPr="003F670C" w:rsidTr="008A29C1">
        <w:trPr>
          <w:trHeight w:hRule="exact" w:val="306"/>
          <w:jc w:val="center"/>
        </w:trPr>
        <w:tc>
          <w:tcPr>
            <w:tcW w:w="1023" w:type="dxa"/>
            <w:tcBorders>
              <w:top w:val="nil"/>
              <w:bottom w:val="nil"/>
              <w:right w:val="single" w:sz="2" w:space="0" w:color="000000"/>
            </w:tcBorders>
            <w:shd w:val="clear" w:color="auto" w:fill="EAF1DD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贵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州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1213.7 </w:t>
            </w:r>
          </w:p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1066.1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251.3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0.0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1066.1 </w:t>
            </w:r>
          </w:p>
        </w:tc>
      </w:tr>
      <w:tr w:rsidR="003F670C" w:rsidRPr="003F670C" w:rsidTr="008A29C1">
        <w:trPr>
          <w:trHeight w:hRule="exact" w:val="306"/>
          <w:jc w:val="center"/>
        </w:trPr>
        <w:tc>
          <w:tcPr>
            <w:tcW w:w="1023" w:type="dxa"/>
            <w:tcBorders>
              <w:top w:val="nil"/>
              <w:bottom w:val="nil"/>
              <w:right w:val="single" w:sz="2" w:space="0" w:color="000000"/>
            </w:tcBorders>
            <w:shd w:val="clear" w:color="auto" w:fill="EAF1DD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云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1295.9 </w:t>
            </w:r>
          </w:p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2088.9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699.7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0.0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2088.9 </w:t>
            </w:r>
          </w:p>
        </w:tc>
      </w:tr>
      <w:tr w:rsidR="003F670C" w:rsidRPr="003F670C" w:rsidTr="008A29C1">
        <w:trPr>
          <w:trHeight w:hRule="exact" w:val="306"/>
          <w:jc w:val="center"/>
        </w:trPr>
        <w:tc>
          <w:tcPr>
            <w:tcW w:w="1023" w:type="dxa"/>
            <w:tcBorders>
              <w:top w:val="nil"/>
              <w:bottom w:val="nil"/>
              <w:right w:val="single" w:sz="2" w:space="0" w:color="000000"/>
            </w:tcBorders>
            <w:shd w:val="clear" w:color="auto" w:fill="EAF1DD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西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611.6 </w:t>
            </w:r>
          </w:p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4642.2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1028.0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0.0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4642.2 </w:t>
            </w:r>
          </w:p>
        </w:tc>
      </w:tr>
      <w:tr w:rsidR="003F670C" w:rsidRPr="003F670C" w:rsidTr="008A29C1">
        <w:trPr>
          <w:trHeight w:hRule="exact" w:val="306"/>
          <w:jc w:val="center"/>
        </w:trPr>
        <w:tc>
          <w:tcPr>
            <w:tcW w:w="1023" w:type="dxa"/>
            <w:tcBorders>
              <w:top w:val="nil"/>
              <w:bottom w:val="nil"/>
              <w:right w:val="single" w:sz="2" w:space="0" w:color="000000"/>
            </w:tcBorders>
            <w:shd w:val="clear" w:color="auto" w:fill="EAF1DD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陕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626.2 </w:t>
            </w:r>
          </w:p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249.2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107.4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22.3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271.5 </w:t>
            </w:r>
          </w:p>
        </w:tc>
      </w:tr>
      <w:tr w:rsidR="003F670C" w:rsidRPr="003F670C" w:rsidTr="008A29C1">
        <w:trPr>
          <w:trHeight w:hRule="exact" w:val="306"/>
          <w:jc w:val="center"/>
        </w:trPr>
        <w:tc>
          <w:tcPr>
            <w:tcW w:w="1023" w:type="dxa"/>
            <w:tcBorders>
              <w:top w:val="nil"/>
              <w:bottom w:val="nil"/>
              <w:right w:val="single" w:sz="2" w:space="0" w:color="000000"/>
            </w:tcBorders>
            <w:shd w:val="clear" w:color="auto" w:fill="EAF1DD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甘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 xml:space="preserve">  </w:t>
            </w:r>
            <w:proofErr w:type="gramStart"/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肃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290.9 </w:t>
            </w:r>
          </w:p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160.9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108.7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7.5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168.4 </w:t>
            </w:r>
          </w:p>
        </w:tc>
      </w:tr>
      <w:tr w:rsidR="003F670C" w:rsidRPr="003F670C" w:rsidTr="008A29C1">
        <w:trPr>
          <w:trHeight w:hRule="exact" w:val="306"/>
          <w:jc w:val="center"/>
        </w:trPr>
        <w:tc>
          <w:tcPr>
            <w:tcW w:w="1023" w:type="dxa"/>
            <w:tcBorders>
              <w:top w:val="nil"/>
              <w:bottom w:val="nil"/>
              <w:right w:val="single" w:sz="2" w:space="0" w:color="000000"/>
            </w:tcBorders>
            <w:shd w:val="clear" w:color="auto" w:fill="EAF1DD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青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海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304.7 </w:t>
            </w:r>
          </w:p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591.5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282.5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21.2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612.7 </w:t>
            </w:r>
          </w:p>
        </w:tc>
      </w:tr>
      <w:tr w:rsidR="003F670C" w:rsidRPr="003F670C" w:rsidTr="008A29C1">
        <w:trPr>
          <w:trHeight w:hRule="exact" w:val="306"/>
          <w:jc w:val="center"/>
        </w:trPr>
        <w:tc>
          <w:tcPr>
            <w:tcW w:w="1023" w:type="dxa"/>
            <w:tcBorders>
              <w:top w:val="nil"/>
              <w:bottom w:val="nil"/>
              <w:right w:val="single" w:sz="2" w:space="0" w:color="000000"/>
            </w:tcBorders>
            <w:shd w:val="clear" w:color="auto" w:fill="EAF1DD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宁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301.0 </w:t>
            </w:r>
          </w:p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7.5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18.6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2.1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9.6 </w:t>
            </w:r>
          </w:p>
        </w:tc>
      </w:tr>
      <w:tr w:rsidR="003F670C" w:rsidRPr="003F670C" w:rsidTr="008A29C1">
        <w:trPr>
          <w:trHeight w:hRule="exact" w:val="306"/>
          <w:jc w:val="center"/>
        </w:trPr>
        <w:tc>
          <w:tcPr>
            <w:tcW w:w="1023" w:type="dxa"/>
            <w:tcBorders>
              <w:top w:val="nil"/>
              <w:bottom w:val="single" w:sz="4" w:space="0" w:color="auto"/>
              <w:right w:val="single" w:sz="2" w:space="0" w:color="000000"/>
            </w:tcBorders>
            <w:shd w:val="clear" w:color="auto" w:fill="EAF1DD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新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pacing w:val="-20"/>
                <w:szCs w:val="21"/>
              </w:rPr>
              <w:t>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229.6 </w:t>
            </w:r>
          </w:p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1039.3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610.4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54.1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  <w:tcMar>
              <w:right w:w="170" w:type="dxa"/>
            </w:tcMar>
            <w:vAlign w:val="bottom"/>
          </w:tcPr>
          <w:p w:rsidR="003F670C" w:rsidRPr="003F670C" w:rsidRDefault="003F670C" w:rsidP="008A29C1">
            <w:pPr>
              <w:ind w:rightChars="-50" w:right="-105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670C">
              <w:rPr>
                <w:rFonts w:ascii="Times New Roman" w:hAnsi="Times New Roman" w:cs="Times New Roman"/>
                <w:color w:val="000000"/>
                <w:szCs w:val="21"/>
              </w:rPr>
              <w:t xml:space="preserve">1093.4 </w:t>
            </w:r>
          </w:p>
        </w:tc>
      </w:tr>
    </w:tbl>
    <w:p w:rsidR="003F670C" w:rsidRPr="003F670C" w:rsidRDefault="003F670C" w:rsidP="003F670C">
      <w:pPr>
        <w:pStyle w:val="1"/>
        <w:jc w:val="left"/>
        <w:rPr>
          <w:sz w:val="30"/>
          <w:szCs w:val="30"/>
        </w:rPr>
        <w:sectPr w:rsidR="003F670C" w:rsidRPr="003F670C">
          <w:headerReference w:type="even" r:id="rId10"/>
          <w:headerReference w:type="default" r:id="rId11"/>
          <w:pgSz w:w="11906" w:h="16838"/>
          <w:pgMar w:top="1701" w:right="2268" w:bottom="1418" w:left="1701" w:header="851" w:footer="992" w:gutter="0"/>
          <w:pgNumType w:fmt="numberInDash"/>
          <w:cols w:space="720"/>
          <w:docGrid w:type="lines" w:linePitch="312"/>
        </w:sectPr>
      </w:pPr>
    </w:p>
    <w:p w:rsidR="003F670C" w:rsidRPr="003F670C" w:rsidRDefault="003F670C" w:rsidP="003F670C">
      <w:pPr>
        <w:wordWrap w:val="0"/>
        <w:spacing w:line="360" w:lineRule="auto"/>
        <w:ind w:leftChars="-67" w:left="-141" w:firstLineChars="50" w:firstLine="105"/>
        <w:jc w:val="right"/>
        <w:rPr>
          <w:rFonts w:ascii="Times New Roman" w:hAnsi="Times New Roman" w:cs="Times New Roman"/>
          <w:b/>
          <w:szCs w:val="21"/>
        </w:rPr>
      </w:pPr>
      <w:r w:rsidRPr="003F670C">
        <w:rPr>
          <w:rFonts w:ascii="Times New Roman" w:hAnsi="Times New Roman" w:cs="Times New Roman"/>
          <w:b/>
          <w:szCs w:val="21"/>
        </w:rPr>
        <w:lastRenderedPageBreak/>
        <w:t>表</w:t>
      </w:r>
      <w:r w:rsidR="00FD2364">
        <w:rPr>
          <w:rFonts w:ascii="Times New Roman" w:hAnsi="Times New Roman" w:cs="Times New Roman" w:hint="eastAsia"/>
          <w:b/>
          <w:szCs w:val="21"/>
        </w:rPr>
        <w:t>4</w:t>
      </w:r>
      <w:r w:rsidRPr="003F670C">
        <w:rPr>
          <w:rFonts w:ascii="Times New Roman" w:hAnsi="Times New Roman" w:cs="Times New Roman"/>
          <w:b/>
          <w:szCs w:val="21"/>
        </w:rPr>
        <w:t xml:space="preserve">      2016</w:t>
      </w:r>
      <w:r w:rsidRPr="003F670C">
        <w:rPr>
          <w:rFonts w:ascii="Times New Roman" w:hAnsi="Times New Roman" w:cs="Times New Roman"/>
          <w:b/>
          <w:szCs w:val="21"/>
        </w:rPr>
        <w:t>年各省级行政区供水量和用水量</w:t>
      </w:r>
      <w:r w:rsidRPr="003F670C">
        <w:rPr>
          <w:rFonts w:ascii="Times New Roman" w:hAnsi="Times New Roman" w:cs="Times New Roman"/>
          <w:b/>
          <w:szCs w:val="21"/>
        </w:rPr>
        <w:t xml:space="preserve">          </w:t>
      </w:r>
      <w:r w:rsidRPr="003F670C">
        <w:rPr>
          <w:rFonts w:ascii="Times New Roman" w:hAnsi="Times New Roman" w:cs="Times New Roman"/>
          <w:b/>
          <w:szCs w:val="21"/>
        </w:rPr>
        <w:t>单位：亿</w:t>
      </w:r>
      <w:r w:rsidRPr="003F670C">
        <w:rPr>
          <w:rFonts w:ascii="Times New Roman" w:hAnsi="Times New Roman" w:cs="Times New Roman"/>
          <w:b/>
          <w:szCs w:val="21"/>
        </w:rPr>
        <w:t>m</w:t>
      </w:r>
      <w:r w:rsidRPr="003F670C">
        <w:rPr>
          <w:rFonts w:ascii="Times New Roman" w:hAnsi="Times New Roman" w:cs="Times New Roman"/>
          <w:b/>
          <w:szCs w:val="21"/>
          <w:vertAlign w:val="superscript"/>
        </w:rPr>
        <w:t>3</w:t>
      </w:r>
    </w:p>
    <w:tbl>
      <w:tblPr>
        <w:tblW w:w="5000" w:type="pct"/>
        <w:jc w:val="center"/>
        <w:shd w:val="clear" w:color="auto" w:fill="C6D9F1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776"/>
        <w:gridCol w:w="741"/>
        <w:gridCol w:w="517"/>
        <w:gridCol w:w="755"/>
        <w:gridCol w:w="644"/>
        <w:gridCol w:w="755"/>
        <w:gridCol w:w="888"/>
        <w:gridCol w:w="741"/>
        <w:gridCol w:w="1039"/>
        <w:gridCol w:w="771"/>
      </w:tblGrid>
      <w:tr w:rsidR="003F670C" w:rsidRPr="003F670C" w:rsidTr="008A29C1">
        <w:trPr>
          <w:cantSplit/>
          <w:trHeight w:hRule="exact" w:val="395"/>
          <w:tblHeader/>
          <w:jc w:val="center"/>
        </w:trPr>
        <w:tc>
          <w:tcPr>
            <w:tcW w:w="441" w:type="pct"/>
            <w:vMerge w:val="restar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省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级</w:t>
            </w:r>
          </w:p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行政区</w:t>
            </w:r>
          </w:p>
        </w:tc>
        <w:tc>
          <w:tcPr>
            <w:tcW w:w="166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F670C" w:rsidRPr="003F670C" w:rsidRDefault="003F670C" w:rsidP="008A29C1">
            <w:pPr>
              <w:ind w:rightChars="50" w:right="105"/>
              <w:jc w:val="center"/>
              <w:rPr>
                <w:rFonts w:ascii="Times New Roman" w:hAnsi="Times New Roman" w:cs="Times New Roman"/>
              </w:rPr>
            </w:pPr>
            <w:r w:rsidRPr="003F670C">
              <w:rPr>
                <w:rFonts w:ascii="Times New Roman" w:hAnsi="Times New Roman" w:cs="Times New Roman"/>
              </w:rPr>
              <w:t>供</w:t>
            </w:r>
            <w:r w:rsidRPr="003F670C">
              <w:rPr>
                <w:rFonts w:ascii="Times New Roman" w:hAnsi="Times New Roman" w:cs="Times New Roman"/>
              </w:rPr>
              <w:t xml:space="preserve">  </w:t>
            </w:r>
            <w:r w:rsidRPr="003F670C">
              <w:rPr>
                <w:rFonts w:ascii="Times New Roman" w:hAnsi="Times New Roman" w:cs="Times New Roman"/>
              </w:rPr>
              <w:t>水</w:t>
            </w:r>
            <w:r w:rsidRPr="003F670C">
              <w:rPr>
                <w:rFonts w:ascii="Times New Roman" w:hAnsi="Times New Roman" w:cs="Times New Roman"/>
              </w:rPr>
              <w:t xml:space="preserve">  </w:t>
            </w:r>
            <w:r w:rsidRPr="003F670C">
              <w:rPr>
                <w:rFonts w:ascii="Times New Roman" w:hAnsi="Times New Roman" w:cs="Times New Roman"/>
              </w:rPr>
              <w:t>量</w:t>
            </w:r>
          </w:p>
        </w:tc>
        <w:tc>
          <w:tcPr>
            <w:tcW w:w="2892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3F670C" w:rsidRPr="003F670C" w:rsidRDefault="003F670C" w:rsidP="008A29C1">
            <w:pPr>
              <w:ind w:rightChars="50" w:right="105"/>
              <w:jc w:val="center"/>
              <w:rPr>
                <w:rFonts w:ascii="Times New Roman" w:hAnsi="Times New Roman" w:cs="Times New Roman"/>
              </w:rPr>
            </w:pPr>
            <w:r w:rsidRPr="003F670C">
              <w:rPr>
                <w:rFonts w:ascii="Times New Roman" w:hAnsi="Times New Roman" w:cs="Times New Roman"/>
              </w:rPr>
              <w:t>用</w:t>
            </w:r>
            <w:r w:rsidRPr="003F670C">
              <w:rPr>
                <w:rFonts w:ascii="Times New Roman" w:hAnsi="Times New Roman" w:cs="Times New Roman"/>
              </w:rPr>
              <w:t xml:space="preserve">  </w:t>
            </w:r>
            <w:r w:rsidRPr="003F670C">
              <w:rPr>
                <w:rFonts w:ascii="Times New Roman" w:hAnsi="Times New Roman" w:cs="Times New Roman"/>
              </w:rPr>
              <w:t>水</w:t>
            </w:r>
            <w:r w:rsidRPr="003F670C">
              <w:rPr>
                <w:rFonts w:ascii="Times New Roman" w:hAnsi="Times New Roman" w:cs="Times New Roman"/>
              </w:rPr>
              <w:t xml:space="preserve">  </w:t>
            </w:r>
            <w:r w:rsidRPr="003F670C">
              <w:rPr>
                <w:rFonts w:ascii="Times New Roman" w:hAnsi="Times New Roman" w:cs="Times New Roman"/>
              </w:rPr>
              <w:t>量</w:t>
            </w:r>
          </w:p>
        </w:tc>
      </w:tr>
      <w:tr w:rsidR="003F670C" w:rsidRPr="003F670C" w:rsidTr="008A29C1">
        <w:trPr>
          <w:cantSplit/>
          <w:trHeight w:hRule="exact" w:val="118"/>
          <w:tblHeader/>
          <w:jc w:val="center"/>
        </w:trPr>
        <w:tc>
          <w:tcPr>
            <w:tcW w:w="4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F670C">
              <w:rPr>
                <w:rFonts w:ascii="Times New Roman" w:hAnsi="Times New Roman" w:cs="Times New Roman"/>
              </w:rPr>
              <w:t>地表水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F670C">
              <w:rPr>
                <w:rFonts w:ascii="Times New Roman" w:hAnsi="Times New Roman" w:cs="Times New Roman"/>
              </w:rPr>
              <w:t>地下水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F670C">
              <w:rPr>
                <w:rFonts w:ascii="Times New Roman" w:hAnsi="Times New Roman" w:cs="Times New Roman"/>
              </w:rPr>
              <w:t>其他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F670C">
              <w:rPr>
                <w:rFonts w:ascii="Times New Roman" w:hAnsi="Times New Roman" w:cs="Times New Roman"/>
                <w:spacing w:val="-20"/>
              </w:rPr>
              <w:t>供水</w:t>
            </w:r>
          </w:p>
          <w:p w:rsidR="003F670C" w:rsidRPr="003F670C" w:rsidRDefault="003F670C" w:rsidP="008A29C1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F670C">
              <w:rPr>
                <w:rFonts w:ascii="Times New Roman" w:hAnsi="Times New Roman" w:cs="Times New Roman"/>
                <w:spacing w:val="-20"/>
              </w:rPr>
              <w:t>总量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F670C">
              <w:rPr>
                <w:rFonts w:ascii="Times New Roman" w:hAnsi="Times New Roman" w:cs="Times New Roman"/>
              </w:rPr>
              <w:t>生活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F670C">
              <w:rPr>
                <w:rFonts w:ascii="Times New Roman" w:hAnsi="Times New Roman" w:cs="Times New Roman"/>
              </w:rPr>
              <w:t>农业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F670C" w:rsidRPr="003F670C" w:rsidRDefault="003F670C" w:rsidP="008A29C1">
            <w:pPr>
              <w:snapToGrid w:val="0"/>
              <w:ind w:rightChars="50" w:right="105"/>
              <w:jc w:val="center"/>
              <w:rPr>
                <w:rFonts w:ascii="Times New Roman" w:hAnsi="Times New Roman" w:cs="Times New Roman"/>
              </w:rPr>
            </w:pPr>
            <w:r w:rsidRPr="003F670C">
              <w:rPr>
                <w:rFonts w:ascii="Times New Roman" w:hAnsi="Times New Roman" w:cs="Times New Roman"/>
              </w:rPr>
              <w:t>人工</w:t>
            </w:r>
          </w:p>
          <w:p w:rsidR="003F670C" w:rsidRPr="003F670C" w:rsidRDefault="003F670C" w:rsidP="008A29C1">
            <w:pPr>
              <w:snapToGrid w:val="0"/>
              <w:ind w:rightChars="-14" w:right="-29"/>
              <w:jc w:val="center"/>
              <w:rPr>
                <w:rFonts w:ascii="Times New Roman" w:hAnsi="Times New Roman" w:cs="Times New Roman"/>
              </w:rPr>
            </w:pPr>
            <w:r w:rsidRPr="003F670C">
              <w:rPr>
                <w:rFonts w:ascii="Times New Roman" w:hAnsi="Times New Roman" w:cs="Times New Roman"/>
              </w:rPr>
              <w:t>生态环境</w:t>
            </w:r>
          </w:p>
          <w:p w:rsidR="003F670C" w:rsidRPr="003F670C" w:rsidRDefault="003F670C" w:rsidP="008A29C1">
            <w:pPr>
              <w:snapToGrid w:val="0"/>
              <w:ind w:rightChars="-14" w:right="-29"/>
              <w:jc w:val="center"/>
              <w:rPr>
                <w:rFonts w:ascii="Times New Roman" w:hAnsi="Times New Roman" w:cs="Times New Roman"/>
              </w:rPr>
            </w:pPr>
            <w:r w:rsidRPr="003F670C">
              <w:rPr>
                <w:rFonts w:ascii="Times New Roman" w:hAnsi="Times New Roman" w:cs="Times New Roman"/>
              </w:rPr>
              <w:t>补水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3F670C" w:rsidRPr="003F670C" w:rsidRDefault="003F670C" w:rsidP="008A29C1">
            <w:pPr>
              <w:snapToGrid w:val="0"/>
              <w:ind w:rightChars="-31" w:right="-65"/>
              <w:jc w:val="center"/>
              <w:rPr>
                <w:rFonts w:ascii="Times New Roman" w:hAnsi="Times New Roman" w:cs="Times New Roman"/>
              </w:rPr>
            </w:pPr>
            <w:r w:rsidRPr="003F670C">
              <w:rPr>
                <w:rFonts w:ascii="Times New Roman" w:hAnsi="Times New Roman" w:cs="Times New Roman"/>
              </w:rPr>
              <w:t>用水</w:t>
            </w:r>
          </w:p>
          <w:p w:rsidR="003F670C" w:rsidRPr="003F670C" w:rsidRDefault="003F670C" w:rsidP="008A29C1">
            <w:pPr>
              <w:snapToGrid w:val="0"/>
              <w:ind w:rightChars="-31" w:right="-65"/>
              <w:jc w:val="center"/>
              <w:rPr>
                <w:rFonts w:ascii="Times New Roman" w:hAnsi="Times New Roman" w:cs="Times New Roman"/>
              </w:rPr>
            </w:pPr>
            <w:r w:rsidRPr="003F670C">
              <w:rPr>
                <w:rFonts w:ascii="Times New Roman" w:hAnsi="Times New Roman" w:cs="Times New Roman"/>
              </w:rPr>
              <w:t>总量</w:t>
            </w:r>
          </w:p>
        </w:tc>
      </w:tr>
      <w:tr w:rsidR="003F670C" w:rsidRPr="003F670C" w:rsidTr="008A29C1">
        <w:trPr>
          <w:cantSplit/>
          <w:trHeight w:hRule="exact" w:val="757"/>
          <w:tblHeader/>
          <w:jc w:val="center"/>
        </w:trPr>
        <w:tc>
          <w:tcPr>
            <w:tcW w:w="4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F670C">
              <w:rPr>
                <w:rFonts w:ascii="Times New Roman" w:hAnsi="Times New Roman" w:cs="Times New Roman"/>
              </w:rPr>
              <w:t>工业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70C">
              <w:rPr>
                <w:rFonts w:ascii="Times New Roman" w:hAnsi="Times New Roman" w:cs="Times New Roman"/>
                <w:sz w:val="18"/>
                <w:szCs w:val="18"/>
              </w:rPr>
              <w:t>其中：</w:t>
            </w:r>
          </w:p>
          <w:p w:rsidR="003F670C" w:rsidRPr="003F670C" w:rsidRDefault="003F670C" w:rsidP="008A29C1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F670C">
              <w:rPr>
                <w:rFonts w:ascii="Times New Roman" w:hAnsi="Times New Roman" w:cs="Times New Roman"/>
                <w:sz w:val="18"/>
                <w:szCs w:val="18"/>
              </w:rPr>
              <w:t>直流火</w:t>
            </w:r>
            <w:r w:rsidRPr="003F670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F670C">
              <w:rPr>
                <w:rFonts w:ascii="Times New Roman" w:hAnsi="Times New Roman" w:cs="Times New Roman"/>
                <w:sz w:val="18"/>
                <w:szCs w:val="18"/>
              </w:rPr>
              <w:t>核</w:t>
            </w:r>
            <w:r w:rsidRPr="003F67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3F670C">
              <w:rPr>
                <w:rFonts w:ascii="Times New Roman" w:hAnsi="Times New Roman" w:cs="Times New Roman"/>
                <w:sz w:val="18"/>
                <w:szCs w:val="18"/>
              </w:rPr>
              <w:t>电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F670C" w:rsidRPr="003F670C" w:rsidRDefault="003F670C" w:rsidP="008A29C1">
            <w:pPr>
              <w:snapToGrid w:val="0"/>
              <w:ind w:rightChars="50" w:right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3F670C" w:rsidRPr="003F670C" w:rsidRDefault="003F670C" w:rsidP="008A29C1">
            <w:pPr>
              <w:snapToGrid w:val="0"/>
              <w:ind w:rightChars="-31" w:right="-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70C" w:rsidRPr="003F670C" w:rsidTr="008A29C1">
        <w:trPr>
          <w:trHeight w:hRule="exact" w:val="340"/>
          <w:jc w:val="center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全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国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4912.4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1057.0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70.8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6040.2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821.6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1308.0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480.8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3768.0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142.6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6040.2 </w:t>
            </w:r>
          </w:p>
        </w:tc>
      </w:tr>
      <w:tr w:rsidR="003F670C" w:rsidRPr="003F670C" w:rsidTr="008A29C1">
        <w:trPr>
          <w:trHeight w:hRule="exact" w:val="340"/>
          <w:jc w:val="center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北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京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38.8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17.8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3.8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0.0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6.0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11.1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38.8 </w:t>
            </w:r>
          </w:p>
        </w:tc>
      </w:tr>
      <w:tr w:rsidR="003F670C" w:rsidRPr="003F670C" w:rsidTr="008A29C1">
        <w:trPr>
          <w:trHeight w:hRule="exact" w:val="340"/>
          <w:jc w:val="center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天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津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5.6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5.5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0.0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12.0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27.2 </w:t>
            </w:r>
          </w:p>
        </w:tc>
      </w:tr>
      <w:tr w:rsidR="003F670C" w:rsidRPr="003F670C" w:rsidTr="008A29C1">
        <w:trPr>
          <w:trHeight w:hRule="exact" w:val="340"/>
          <w:jc w:val="center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河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北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51.5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125.0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182.6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25.9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21.9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0.1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128.0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6.7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182.6 </w:t>
            </w:r>
          </w:p>
        </w:tc>
      </w:tr>
      <w:tr w:rsidR="003F670C" w:rsidRPr="003F670C" w:rsidTr="008A29C1">
        <w:trPr>
          <w:trHeight w:hRule="exact" w:val="340"/>
          <w:jc w:val="center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山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西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39.5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31.7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75.5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12.6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12.9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0.0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46.7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3.3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75.5 </w:t>
            </w:r>
          </w:p>
        </w:tc>
      </w:tr>
      <w:tr w:rsidR="003F670C" w:rsidRPr="003F670C" w:rsidTr="008A29C1">
        <w:trPr>
          <w:trHeight w:hRule="exact" w:val="340"/>
          <w:jc w:val="center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内蒙古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98.3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88.8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190.3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10.6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17.4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0.2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139.2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23.1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190.3 </w:t>
            </w:r>
          </w:p>
        </w:tc>
      </w:tr>
      <w:tr w:rsidR="003F670C" w:rsidRPr="003F670C" w:rsidTr="008A29C1">
        <w:trPr>
          <w:trHeight w:hRule="exact" w:val="340"/>
          <w:jc w:val="center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辽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宁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74.3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57.0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135.4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25.3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19.6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0.0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84.9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5.6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135.4 </w:t>
            </w:r>
          </w:p>
        </w:tc>
      </w:tr>
      <w:tr w:rsidR="003F670C" w:rsidRPr="003F670C" w:rsidTr="008A29C1">
        <w:trPr>
          <w:trHeight w:hRule="exact" w:val="340"/>
          <w:jc w:val="center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吉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林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87.2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44.9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132.5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14.3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20.9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5.0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91.1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6.3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132.5 </w:t>
            </w:r>
          </w:p>
        </w:tc>
      </w:tr>
      <w:tr w:rsidR="003F670C" w:rsidRPr="003F670C" w:rsidTr="008A29C1">
        <w:trPr>
          <w:trHeight w:hRule="exact" w:val="340"/>
          <w:jc w:val="center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黑龙江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184.8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166.8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352.6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15.6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20.6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7.7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313.8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2.5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352.6 </w:t>
            </w:r>
          </w:p>
        </w:tc>
      </w:tr>
      <w:tr w:rsidR="003F670C" w:rsidRPr="003F670C" w:rsidTr="008A29C1">
        <w:trPr>
          <w:trHeight w:hRule="exact" w:val="340"/>
          <w:jc w:val="center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上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海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104.8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104.8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25.1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64.4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54.0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14.5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0.8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104.8 </w:t>
            </w:r>
          </w:p>
        </w:tc>
      </w:tr>
      <w:tr w:rsidR="003F670C" w:rsidRPr="003F670C" w:rsidTr="008A29C1">
        <w:trPr>
          <w:trHeight w:hRule="exact" w:val="340"/>
          <w:jc w:val="center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江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561.0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577.4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56.1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248.5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200.9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270.8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2.0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577.4 </w:t>
            </w:r>
          </w:p>
        </w:tc>
      </w:tr>
      <w:tr w:rsidR="003F670C" w:rsidRPr="003F670C" w:rsidTr="008A29C1">
        <w:trPr>
          <w:trHeight w:hRule="exact" w:val="340"/>
          <w:jc w:val="center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浙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江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178.5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181.1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46.3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48.4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0.9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81.0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5.5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181.1 </w:t>
            </w:r>
          </w:p>
        </w:tc>
      </w:tr>
      <w:tr w:rsidR="003F670C" w:rsidRPr="003F670C" w:rsidTr="008A29C1">
        <w:trPr>
          <w:trHeight w:hRule="exact" w:val="340"/>
          <w:jc w:val="center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安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徽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256.1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290.7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33.4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93.1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53.0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158.6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5.6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290.7 </w:t>
            </w:r>
          </w:p>
        </w:tc>
      </w:tr>
      <w:tr w:rsidR="003F670C" w:rsidRPr="003F670C" w:rsidTr="008A29C1">
        <w:trPr>
          <w:trHeight w:hRule="exact" w:val="340"/>
          <w:jc w:val="center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福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182.8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189.1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33.1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68.6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8.2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84.2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3.1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189.1 </w:t>
            </w:r>
          </w:p>
        </w:tc>
      </w:tr>
      <w:tr w:rsidR="003F670C" w:rsidRPr="003F670C" w:rsidTr="008A29C1">
        <w:trPr>
          <w:trHeight w:hRule="exact" w:val="340"/>
          <w:jc w:val="center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江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西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235.1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245.4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28.5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60.5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15.1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154.2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245.4 </w:t>
            </w:r>
          </w:p>
        </w:tc>
      </w:tr>
      <w:tr w:rsidR="003F670C" w:rsidRPr="003F670C" w:rsidTr="008A29C1">
        <w:trPr>
          <w:trHeight w:hRule="exact" w:val="340"/>
          <w:jc w:val="center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山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东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123.3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82.3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214.0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34.2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30.6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0.0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141.5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7.6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214.0 </w:t>
            </w:r>
          </w:p>
        </w:tc>
      </w:tr>
      <w:tr w:rsidR="003F670C" w:rsidRPr="003F670C" w:rsidTr="008A29C1">
        <w:trPr>
          <w:trHeight w:hRule="exact" w:val="340"/>
          <w:jc w:val="center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河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南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105.0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119.8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227.6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38.7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50.3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125.6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13.0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227.6 </w:t>
            </w:r>
          </w:p>
        </w:tc>
      </w:tr>
      <w:tr w:rsidR="003F670C" w:rsidRPr="003F670C" w:rsidTr="008A29C1">
        <w:trPr>
          <w:trHeight w:hRule="exact" w:val="340"/>
          <w:jc w:val="center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湖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北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273.1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282.0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52.4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91.4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38.9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137.0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282.0 </w:t>
            </w:r>
          </w:p>
        </w:tc>
      </w:tr>
      <w:tr w:rsidR="003F670C" w:rsidRPr="003F670C" w:rsidTr="008A29C1">
        <w:trPr>
          <w:trHeight w:hRule="exact" w:val="340"/>
          <w:jc w:val="center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湖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南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315.1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330.4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43.5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89.0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33.0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195.1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2.8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330.4 </w:t>
            </w:r>
          </w:p>
        </w:tc>
      </w:tr>
      <w:tr w:rsidR="003F670C" w:rsidRPr="003F670C" w:rsidTr="008A29C1">
        <w:trPr>
          <w:trHeight w:hRule="exact" w:val="340"/>
          <w:jc w:val="center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广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东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418.8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435.0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99.9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109.2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36.3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220.5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5.4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435.0 </w:t>
            </w:r>
          </w:p>
        </w:tc>
      </w:tr>
      <w:tr w:rsidR="003F670C" w:rsidRPr="003F670C" w:rsidTr="008A29C1">
        <w:trPr>
          <w:trHeight w:hRule="exact" w:val="340"/>
          <w:jc w:val="center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广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西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278.0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290.6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39.7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49.8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16.1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198.3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2.7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290.6 </w:t>
            </w:r>
          </w:p>
        </w:tc>
      </w:tr>
      <w:tr w:rsidR="003F670C" w:rsidRPr="003F670C" w:rsidTr="008A29C1">
        <w:trPr>
          <w:trHeight w:hRule="exact" w:val="340"/>
          <w:jc w:val="center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海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南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41.9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45.0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8.3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3.1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0.0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33.1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0.5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45.0 </w:t>
            </w:r>
          </w:p>
        </w:tc>
      </w:tr>
      <w:tr w:rsidR="003F670C" w:rsidRPr="003F670C" w:rsidTr="008A29C1">
        <w:trPr>
          <w:trHeight w:hRule="exact" w:val="340"/>
          <w:jc w:val="center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重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庆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76.0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77.5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20.2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30.7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3.8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25.5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77.5 </w:t>
            </w:r>
          </w:p>
        </w:tc>
      </w:tr>
      <w:tr w:rsidR="003F670C" w:rsidRPr="003F670C" w:rsidTr="008A29C1">
        <w:trPr>
          <w:trHeight w:hRule="exact" w:val="340"/>
          <w:jc w:val="center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四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川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253.9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267.3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49.8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55.8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0.3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155.9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5.8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267.3 </w:t>
            </w:r>
          </w:p>
        </w:tc>
      </w:tr>
      <w:tr w:rsidR="003F670C" w:rsidRPr="003F670C" w:rsidTr="008A29C1">
        <w:trPr>
          <w:trHeight w:hRule="exact" w:val="340"/>
          <w:jc w:val="center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贵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州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96.5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100.3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17.4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25.7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2.3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56.4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0.9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100.3 </w:t>
            </w:r>
          </w:p>
        </w:tc>
      </w:tr>
      <w:tr w:rsidR="003F670C" w:rsidRPr="003F670C" w:rsidTr="008A29C1">
        <w:trPr>
          <w:trHeight w:hRule="exact" w:val="340"/>
          <w:jc w:val="center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云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南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145.3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150.2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21.1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21.1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0.4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105.2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2.8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150.2 </w:t>
            </w:r>
          </w:p>
        </w:tc>
      </w:tr>
      <w:tr w:rsidR="003F670C" w:rsidRPr="003F670C" w:rsidTr="008A29C1">
        <w:trPr>
          <w:trHeight w:hRule="exact" w:val="340"/>
          <w:jc w:val="center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西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28.6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31.1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2.5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0.0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26.9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0.3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31.1 </w:t>
            </w:r>
          </w:p>
        </w:tc>
      </w:tr>
      <w:tr w:rsidR="003F670C" w:rsidRPr="003F670C" w:rsidTr="008A29C1">
        <w:trPr>
          <w:trHeight w:hRule="exact" w:val="340"/>
          <w:jc w:val="center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陕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西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55.5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90.8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16.4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13.7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0.0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57.6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3.1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90.8 </w:t>
            </w:r>
          </w:p>
        </w:tc>
      </w:tr>
      <w:tr w:rsidR="003F670C" w:rsidRPr="003F670C" w:rsidTr="008A29C1">
        <w:trPr>
          <w:trHeight w:hRule="exact" w:val="340"/>
          <w:jc w:val="center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甘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proofErr w:type="gramStart"/>
            <w:r w:rsidRPr="003F670C">
              <w:rPr>
                <w:rFonts w:ascii="Times New Roman" w:hAnsi="Times New Roman" w:cs="Times New Roman"/>
                <w:szCs w:val="21"/>
              </w:rPr>
              <w:t>肃</w:t>
            </w:r>
            <w:proofErr w:type="gram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90.5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118.4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8.3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11.1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0.0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94.7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118.4 </w:t>
            </w:r>
          </w:p>
        </w:tc>
      </w:tr>
      <w:tr w:rsidR="003F670C" w:rsidRPr="003F670C" w:rsidTr="008A29C1">
        <w:trPr>
          <w:trHeight w:hRule="exact" w:val="340"/>
          <w:jc w:val="center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青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海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2.8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2.6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0.0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19.9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26.4 </w:t>
            </w:r>
          </w:p>
        </w:tc>
      </w:tr>
      <w:tr w:rsidR="003F670C" w:rsidRPr="003F670C" w:rsidTr="008A29C1">
        <w:trPr>
          <w:trHeight w:hRule="exact" w:val="340"/>
          <w:jc w:val="center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宁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59.4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64.9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4.4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0.0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56.3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2.0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64.9 </w:t>
            </w:r>
          </w:p>
        </w:tc>
      </w:tr>
      <w:tr w:rsidR="003F670C" w:rsidRPr="003F670C" w:rsidTr="008A29C1">
        <w:trPr>
          <w:trHeight w:hRule="exact" w:val="340"/>
          <w:jc w:val="center"/>
        </w:trPr>
        <w:tc>
          <w:tcPr>
            <w:tcW w:w="441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70C" w:rsidRPr="003F670C" w:rsidRDefault="003F670C" w:rsidP="008A29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F670C">
              <w:rPr>
                <w:rFonts w:ascii="Times New Roman" w:hAnsi="Times New Roman" w:cs="Times New Roman"/>
                <w:szCs w:val="21"/>
              </w:rPr>
              <w:t>新</w:t>
            </w:r>
            <w:r w:rsidRPr="003F67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F670C">
              <w:rPr>
                <w:rFonts w:ascii="Times New Roman" w:hAnsi="Times New Roman" w:cs="Times New Roman"/>
                <w:szCs w:val="21"/>
              </w:rPr>
              <w:t>疆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445.9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118.6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>565.4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13.9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11.7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0.1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533.3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6.5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right w:w="113" w:type="dxa"/>
            </w:tcMar>
            <w:vAlign w:val="center"/>
          </w:tcPr>
          <w:p w:rsidR="003F670C" w:rsidRPr="003F670C" w:rsidRDefault="003F670C" w:rsidP="008A2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70C">
              <w:rPr>
                <w:rFonts w:ascii="Times New Roman" w:hAnsi="Times New Roman" w:cs="Times New Roman"/>
                <w:sz w:val="20"/>
                <w:szCs w:val="20"/>
              </w:rPr>
              <w:t xml:space="preserve">565.4 </w:t>
            </w:r>
          </w:p>
        </w:tc>
      </w:tr>
    </w:tbl>
    <w:p w:rsidR="00F572A1" w:rsidRPr="003F670C" w:rsidRDefault="003F670C" w:rsidP="000342A2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3F670C">
        <w:rPr>
          <w:rFonts w:ascii="Times New Roman" w:hAnsi="Times New Roman" w:cs="Times New Roman"/>
          <w:color w:val="000000" w:themeColor="text1"/>
          <w:sz w:val="18"/>
          <w:shd w:val="clear" w:color="auto" w:fill="FFFFFF"/>
        </w:rPr>
        <w:t>注：人工</w:t>
      </w:r>
      <w:r w:rsidRPr="003F670C">
        <w:rPr>
          <w:rFonts w:ascii="Times New Roman" w:hAnsi="Times New Roman" w:cs="Times New Roman"/>
          <w:color w:val="000000" w:themeColor="text1"/>
          <w:sz w:val="18"/>
        </w:rPr>
        <w:t>生态环境补水不包括太湖的引</w:t>
      </w:r>
      <w:proofErr w:type="gramStart"/>
      <w:r w:rsidRPr="003F670C">
        <w:rPr>
          <w:rFonts w:ascii="Times New Roman" w:hAnsi="Times New Roman" w:cs="Times New Roman"/>
          <w:color w:val="000000" w:themeColor="text1"/>
          <w:sz w:val="18"/>
        </w:rPr>
        <w:t>江济太调水</w:t>
      </w:r>
      <w:proofErr w:type="gramEnd"/>
      <w:r w:rsidRPr="003F670C">
        <w:rPr>
          <w:rFonts w:ascii="Times New Roman" w:hAnsi="Times New Roman" w:cs="Times New Roman"/>
          <w:color w:val="000000" w:themeColor="text1"/>
          <w:sz w:val="18"/>
        </w:rPr>
        <w:t>1.4</w:t>
      </w:r>
      <w:r w:rsidRPr="003F670C">
        <w:rPr>
          <w:rFonts w:ascii="Times New Roman" w:hAnsi="Times New Roman" w:cs="Times New Roman"/>
          <w:color w:val="000000" w:themeColor="text1"/>
          <w:sz w:val="18"/>
        </w:rPr>
        <w:t>亿</w:t>
      </w:r>
      <w:r w:rsidRPr="003F670C">
        <w:rPr>
          <w:rFonts w:ascii="Times New Roman" w:hAnsi="Times New Roman" w:cs="Times New Roman"/>
          <w:color w:val="000000" w:themeColor="text1"/>
          <w:sz w:val="18"/>
        </w:rPr>
        <w:t>m</w:t>
      </w:r>
      <w:r w:rsidRPr="003F670C">
        <w:rPr>
          <w:rFonts w:ascii="Times New Roman" w:hAnsi="Times New Roman" w:cs="Times New Roman"/>
          <w:color w:val="000000" w:themeColor="text1"/>
          <w:sz w:val="18"/>
          <w:vertAlign w:val="superscript"/>
        </w:rPr>
        <w:t>3</w:t>
      </w:r>
      <w:r w:rsidRPr="003F670C">
        <w:rPr>
          <w:rFonts w:ascii="Times New Roman" w:hAnsi="Times New Roman" w:cs="Times New Roman"/>
          <w:color w:val="000000" w:themeColor="text1"/>
          <w:sz w:val="18"/>
        </w:rPr>
        <w:t>，浙江的环境配水</w:t>
      </w:r>
      <w:r w:rsidRPr="003F670C">
        <w:rPr>
          <w:rFonts w:ascii="Times New Roman" w:hAnsi="Times New Roman" w:cs="Times New Roman"/>
          <w:color w:val="000000" w:themeColor="text1"/>
          <w:sz w:val="18"/>
        </w:rPr>
        <w:t>25.6</w:t>
      </w:r>
      <w:r w:rsidRPr="003F670C">
        <w:rPr>
          <w:rFonts w:ascii="Times New Roman" w:hAnsi="Times New Roman" w:cs="Times New Roman"/>
          <w:color w:val="000000" w:themeColor="text1"/>
          <w:sz w:val="18"/>
        </w:rPr>
        <w:t>亿</w:t>
      </w:r>
      <w:r w:rsidRPr="003F670C">
        <w:rPr>
          <w:rFonts w:ascii="Times New Roman" w:hAnsi="Times New Roman" w:cs="Times New Roman"/>
          <w:color w:val="000000" w:themeColor="text1"/>
          <w:sz w:val="18"/>
        </w:rPr>
        <w:t>m</w:t>
      </w:r>
      <w:r w:rsidRPr="003F670C">
        <w:rPr>
          <w:rFonts w:ascii="Times New Roman" w:hAnsi="Times New Roman" w:cs="Times New Roman"/>
          <w:color w:val="000000" w:themeColor="text1"/>
          <w:sz w:val="18"/>
          <w:vertAlign w:val="superscript"/>
        </w:rPr>
        <w:t>3</w:t>
      </w:r>
      <w:r w:rsidRPr="003F670C">
        <w:rPr>
          <w:rFonts w:ascii="Times New Roman" w:hAnsi="Times New Roman" w:cs="Times New Roman"/>
          <w:color w:val="000000" w:themeColor="text1"/>
          <w:sz w:val="18"/>
        </w:rPr>
        <w:t>和新疆的塔里木河向大西海子以下河道输送生态水、向塔里木河沿线胡杨林生态供水、阿勒泰地区向乌伦古湖及科克苏湿地补水</w:t>
      </w:r>
      <w:r w:rsidRPr="003F670C">
        <w:rPr>
          <w:rFonts w:ascii="Times New Roman" w:hAnsi="Times New Roman" w:cs="Times New Roman"/>
          <w:color w:val="000000" w:themeColor="text1"/>
          <w:sz w:val="18"/>
        </w:rPr>
        <w:t>17.4</w:t>
      </w:r>
      <w:r w:rsidRPr="003F670C">
        <w:rPr>
          <w:rFonts w:ascii="Times New Roman" w:hAnsi="Times New Roman" w:cs="Times New Roman"/>
          <w:color w:val="000000" w:themeColor="text1"/>
          <w:sz w:val="18"/>
        </w:rPr>
        <w:t>亿</w:t>
      </w:r>
      <w:r w:rsidRPr="003F670C">
        <w:rPr>
          <w:rFonts w:ascii="Times New Roman" w:hAnsi="Times New Roman" w:cs="Times New Roman"/>
          <w:color w:val="000000" w:themeColor="text1"/>
          <w:sz w:val="18"/>
        </w:rPr>
        <w:t>m</w:t>
      </w:r>
      <w:r w:rsidRPr="003F670C">
        <w:rPr>
          <w:rFonts w:ascii="Times New Roman" w:hAnsi="Times New Roman" w:cs="Times New Roman"/>
          <w:color w:val="000000" w:themeColor="text1"/>
          <w:sz w:val="18"/>
          <w:vertAlign w:val="superscript"/>
        </w:rPr>
        <w:t>3</w:t>
      </w:r>
      <w:r w:rsidRPr="003F670C">
        <w:rPr>
          <w:rFonts w:ascii="Times New Roman" w:hAnsi="Times New Roman" w:cs="Times New Roman"/>
          <w:color w:val="000000" w:themeColor="text1"/>
          <w:sz w:val="18"/>
          <w:szCs w:val="18"/>
        </w:rPr>
        <w:t>。</w:t>
      </w:r>
    </w:p>
    <w:sectPr w:rsidR="00F572A1" w:rsidRPr="003F670C" w:rsidSect="002D1261">
      <w:headerReference w:type="default" r:id="rId12"/>
      <w:footerReference w:type="default" r:id="rId13"/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F4" w:rsidRDefault="001E4DF4">
      <w:r>
        <w:separator/>
      </w:r>
    </w:p>
  </w:endnote>
  <w:endnote w:type="continuationSeparator" w:id="0">
    <w:p w:rsidR="001E4DF4" w:rsidRDefault="001E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36" w:rsidRDefault="00810A36" w:rsidP="00C7373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D2364" w:rsidRPr="00FD2364">
      <w:rPr>
        <w:noProof/>
        <w:lang w:val="zh-CN"/>
      </w:rPr>
      <w:t>8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F4" w:rsidRDefault="001E4DF4">
      <w:r>
        <w:separator/>
      </w:r>
    </w:p>
  </w:footnote>
  <w:footnote w:type="continuationSeparator" w:id="0">
    <w:p w:rsidR="001E4DF4" w:rsidRDefault="001E4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0C" w:rsidRDefault="003F670C" w:rsidP="00E47FA2">
    <w:pPr>
      <w:ind w:leftChars="-314" w:left="-4" w:rightChars="550" w:right="1155" w:hangingChars="312" w:hanging="65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781F00" wp14:editId="0349E698">
          <wp:simplePos x="0" y="0"/>
          <wp:positionH relativeFrom="column">
            <wp:posOffset>-1028700</wp:posOffset>
          </wp:positionH>
          <wp:positionV relativeFrom="paragraph">
            <wp:posOffset>-252730</wp:posOffset>
          </wp:positionV>
          <wp:extent cx="571500" cy="559435"/>
          <wp:effectExtent l="0" t="0" r="0" b="0"/>
          <wp:wrapNone/>
          <wp:docPr id="57" name="图片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201369" wp14:editId="7A9573D7">
              <wp:simplePos x="0" y="0"/>
              <wp:positionH relativeFrom="column">
                <wp:posOffset>4229100</wp:posOffset>
              </wp:positionH>
              <wp:positionV relativeFrom="paragraph">
                <wp:posOffset>-103505</wp:posOffset>
              </wp:positionV>
              <wp:extent cx="1943100" cy="494665"/>
              <wp:effectExtent l="0" t="0" r="19050" b="19685"/>
              <wp:wrapNone/>
              <wp:docPr id="117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43100" cy="494665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CCFF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-8.15pt" to="486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nfNwIAAF4EAAAOAAAAZHJzL2Uyb0RvYy54bWysVMGO2jAQvVfqP1i5QxIILESEVZVAL7SL&#10;tNveje0Qq45t2YaAqv57x06WLe2lqpqDY8dvnt/MPGf1eGkFOjNjuZJFlI6TCDFJFOXyWERfXraj&#10;RYSsw5JioSQroiuz0eP6/btVp3M2UY0SlBkEJNLmnS6ixjmdx7ElDWuxHSvNJGzWyrTYwdIcY2pw&#10;B+ytiCdJMo87Zag2ijBr4WvVb0brwF/XjLinurbMIVFEoM2F0YTx4Md4vcL50WDdcDLIwP+gosVc&#10;wqE3qgo7jE6G/0HVcmKUVbUbE9XGqq45YSEHyCZNfsvmucGahVygOFbfymT/Hy35fN4bxCn0Ln2I&#10;kMQtNGnHJUPZ1Ben0zYHTCn3xqdHLvJZ7xT5ZpFUZYPlkQWRL1cNcamPiO9C/MJqOOLQfVIUMPjk&#10;VKjUpTYtqgXXX32gJ4dqoEtozfXWGnZxiMDHdJlN0wQ6SGAvW2bz+SwchnPP46O1se4jUy3ykyIS&#10;kENgxeeddV7XG8TDpdpyIUL7hURdES1nkxnQYzChkTSEWiU49TAfYM3xUAqDzhisVJZbeAYFdzB/&#10;eoVt0+Ps1VbKeRzOjTpJGmYNw3QzzB3mop+DQCE9EHIGycOsd9H3ZbLcLDaLbJRN5ptRllTV6MO2&#10;zEbzbfowq6ZVWVbpDy86zfKGU8qk1/3q6DT7O8cMd6v34s3Tt1LF9+yhpiD29R1Eh/b7jvfeOSh6&#10;3Rtffu8EMHEADxfO35Jf1wH19ltY/wQAAP//AwBQSwMEFAAGAAgAAAAhAMUrbJXfAAAACgEAAA8A&#10;AABkcnMvZG93bnJldi54bWxMj8FOwzAQRO9I/IO1SFxQ66RILg1xqgoJLkggWi7c3HhJIuJ1ZDtN&#10;+vcsJ3rcmdHsm3I7u16cMMTOk4Z8mYFAqr3tqNHweXhePICIyZA1vSfUcMYI2+r6qjSF9RN94Gmf&#10;GsElFAujoU1pKKSMdYvOxKUfkNj79sGZxGdopA1m4nLXy1WWKelMR/yhNQM+tVj/7EenYX0+hDv1&#10;Rd1OuvieXtW4eZnetL69mXePIBLO6T8Mf/iMDhUzHf1INopeg1KKtyQNi1zdg+DEZr1i5chWrkBW&#10;pbycUP0CAAD//wMAUEsBAi0AFAAGAAgAAAAhALaDOJL+AAAA4QEAABMAAAAAAAAAAAAAAAAAAAAA&#10;AFtDb250ZW50X1R5cGVzXS54bWxQSwECLQAUAAYACAAAACEAOP0h/9YAAACUAQAACwAAAAAAAAAA&#10;AAAAAAAvAQAAX3JlbHMvLnJlbHNQSwECLQAUAAYACAAAACEAizq53zcCAABeBAAADgAAAAAAAAAA&#10;AAAAAAAuAgAAZHJzL2Uyb0RvYy54bWxQSwECLQAUAAYACAAAACEAxStsld8AAAAKAQAADwAAAAAA&#10;AAAAAAAAAACRBAAAZHJzL2Rvd25yZXYueG1sUEsFBgAAAAAEAAQA8wAAAJ0FAAAAAA==&#10;" strokecolor="#cff">
              <v:stroke dashstyle="1 1" endcap="round"/>
            </v:line>
          </w:pict>
        </mc:Fallback>
      </mc:AlternateContent>
    </w:r>
    <w:r>
      <w:rPr>
        <w:rFonts w:ascii="华文彩云" w:eastAsia="华文彩云" w:hint="eastAsia"/>
        <w:b/>
        <w:color w:val="339966"/>
        <w:sz w:val="24"/>
      </w:rPr>
      <w:t>中国水资源公报</w:t>
    </w:r>
    <w:r>
      <w:rPr>
        <w:rFonts w:ascii="华文彩云" w:eastAsia="华文彩云" w:hAnsi="Bodoni MT Black" w:hint="eastAsia"/>
        <w:b/>
        <w:color w:val="339966"/>
        <w:sz w:val="24"/>
      </w:rPr>
      <w:t xml:space="preserve"> 201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8A0800" wp14:editId="1461BC72">
              <wp:simplePos x="0" y="0"/>
              <wp:positionH relativeFrom="column">
                <wp:posOffset>-1333500</wp:posOffset>
              </wp:positionH>
              <wp:positionV relativeFrom="paragraph">
                <wp:posOffset>288925</wp:posOffset>
              </wp:positionV>
              <wp:extent cx="5715000" cy="99060"/>
              <wp:effectExtent l="0" t="0" r="0" b="0"/>
              <wp:wrapNone/>
              <wp:docPr id="163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0" cy="990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FFFF"/>
                          </a:gs>
                          <a:gs pos="100000">
                            <a:srgbClr val="A1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2" o:spid="_x0000_s1026" style="position:absolute;left:0;text-align:left;margin-left:-105pt;margin-top:22.75pt;width:450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gdtwIAAIIFAAAOAAAAZHJzL2Uyb0RvYy54bWysVNuO0zAQfUfiHyy/d3MhvSTadNXtUoS0&#10;wIoF8ew6TmLh2MZ2my6If2fsNKVdXhAiD44v4/GZc2bm+ubQCbRnxnIlS5xcxRgxSVXFZVPiz582&#10;kwVG1hFZEaEkK/ETs/hm+fLFda8LlqpWiYoZBE6kLXpd4tY5XUSRpS3riL1Smkk4rJXpiIOlaaLK&#10;kB68dyJK43gW9cpU2ijKrIXdu+EQL4P/umbUfahryxwSJQZsLowmjFs/RstrUjSG6JbTIwzyDyg6&#10;wiU8enJ1RxxBO8P/cNVxapRVtbuiqotUXXPKQgwQTRI/i+axJZqFWIAcq0802f/nlr7fPxjEK9Bu&#10;9gojSToQ6SPQRmQjGMpSz1CvbQGGj/rB+Bitvlf0q0VSrVswYytjVN8yUgGuxNtHFxf8wsJVtO3f&#10;qQrck51TgaxDbTrvEGhAh6DJ00kTdnCIwuZ0nkzjGKSjcJbn8SxoFpFivKyNdW+Y6pCflNgA9uCc&#10;7O+t82BIMZocBao2XAhklPvCXRs49rjDoYU7wwRpBeHEYduaZrsWBu2Jz6J4A18IE+S259YJAAWo&#10;fuviyip5dgUwNeNTgksELPq3kKVEMK/F6N6QANZ7FNKPUnnwQ1jDDhB1BO0pCzn3I0/SLL5N88lm&#10;tphPsk02neTzeDGJk/w2n8VZnt1tfnqcSVa0vKqYvOeSjfmfZH+XX8dKHDI3VADqQaNpOh0oUIKf&#10;0F/wEWgadbTnZh130A4E70q8GMiEUEnhk+u1rMLcES6GeXQJP0gNHIz/wEpIRZ99QxZvVfUEmQja&#10;B76hccGkVeY7Rj00gRLbbztiGEbirQT58yTLfNcIi2w6T2Fhzk+25ydEUnBVYodBUD9du6HT7LTh&#10;TQsvDVkm1QoqoOYhO311DKiOdQOFHiI4NiXfSc7Xwep361z+AgAA//8DAFBLAwQUAAYACAAAACEA&#10;iW7SdN8AAAAKAQAADwAAAGRycy9kb3ducmV2LnhtbEyPQU/DMAyF70j8h8hI3La0Y5ugNJ1gaOKI&#10;2Ni4po1pKxKnatK1/Hu8E9xsv6fn7+WbyVlxxj60nhSk8wQEUuVNS7WCj8Nudg8iRE1GW0+o4AcD&#10;bIrrq1xnxo/0jud9rAWHUMi0gibGLpMyVA06Hea+Q2Lty/dOR177WppejxzurFwkyVo63RJ/aHSH&#10;2war7/3gFJyG8lPe+ddq2dhx+/KMu/bwdlTq9mZ6egQRcYp/ZrjgMzoUzFT6gUwQVsFskSZcJipY&#10;rlYg2LF+uBxKHtIUZJHL/xWKXwAAAP//AwBQSwECLQAUAAYACAAAACEAtoM4kv4AAADhAQAAEwAA&#10;AAAAAAAAAAAAAAAAAAAAW0NvbnRlbnRfVHlwZXNdLnhtbFBLAQItABQABgAIAAAAIQA4/SH/1gAA&#10;AJQBAAALAAAAAAAAAAAAAAAAAC8BAABfcmVscy8ucmVsc1BLAQItABQABgAIAAAAIQAxgXgdtwIA&#10;AIIFAAAOAAAAAAAAAAAAAAAAAC4CAABkcnMvZTJvRG9jLnhtbFBLAQItABQABgAIAAAAIQCJbtJ0&#10;3wAAAAoBAAAPAAAAAAAAAAAAAAAAABEFAABkcnMvZG93bnJldi54bWxQSwUGAAAAAAQABADzAAAA&#10;HQYAAAAA&#10;" fillcolor="aqua" stroked="f">
              <v:fill color2="#a1ffff" rotate="t" angle="90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873018" wp14:editId="514CB18E">
              <wp:simplePos x="0" y="0"/>
              <wp:positionH relativeFrom="column">
                <wp:posOffset>4381500</wp:posOffset>
              </wp:positionH>
              <wp:positionV relativeFrom="paragraph">
                <wp:posOffset>-156210</wp:posOffset>
              </wp:positionV>
              <wp:extent cx="1943100" cy="494665"/>
              <wp:effectExtent l="0" t="0" r="19050" b="19685"/>
              <wp:wrapNone/>
              <wp:docPr id="164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43100" cy="494665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CCFF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3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pt,-12.3pt" to="49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N0NwIAAF4EAAAOAAAAZHJzL2Uyb0RvYy54bWysVMGO2yAQvVfqPyDfE9uJ4yZWnFVlJ71s&#10;20i77Z0AjlExICBxoqr/3gF7s017qar6gMG8ebyZeXj9cOkEOjNjuZJllE6TCDFJFOXyWEZfnneT&#10;ZYSsw5JioSQroyuz0cPm7Zt1rws2U60SlBkEJNIWvS6j1jldxLElLeuwnSrNJGw2ynTYwdIcY2pw&#10;D+ydiGdJkse9MlQbRZi18LUeNqNN4G8aRtznprHMIVFGoM2F0YTx4Md4s8bF0WDdcjLKwP+gosNc&#10;wqE3qho7jE6G/0HVcWKUVY2bEtXFqmk4YSEHyCZNfsvmqcWahVygOFbfymT/Hy35dN4bxCn0Ls8i&#10;JHEHTXrkkqFs7ovTa1sAppJ749MjF/mkHxX5ZpFUVYvlkQWRz1cNcamPiO9C/MJqOOLQf1QUMPjk&#10;VKjUpTEdagTXX32gJ4dqoEtozfXWGnZxiMDHdJXN0wQ6SGAvW2V5vgiH4cLz+GhtrPvAVIf8pIwE&#10;5BBY8fnROq/rFeLhUu24EKH9QqK+jFaL2QLoMZjQSBpCrRKcepgPsOZ4qIRBZwxWqqodPKOCO5g/&#10;vca2HXD2amvlPA4XRp0kDbOWYbod5w5zMcxBoJAeCDmD5HE2uOj7Klltl9tlNslm+XaSJXU9eb+r&#10;skm+S98t6nldVXX6w4tOs6LllDLpdb84Os3+zjHj3Rq8ePP0rVTxPXuoKYh9eQfRof2+44N3Dope&#10;98aX3zsBTBzA44Xzt+TXdUC9/hY2PwEAAP//AwBQSwMEFAAGAAgAAAAhAL4p9frgAAAACgEAAA8A&#10;AABkcnMvZG93bnJldi54bWxMj8FOwzAQRO9I/IO1SFxQ69CCISGbqkKCCxKIlgs3N16SiHgd2U6T&#10;/j3mBMfZGc2+KTez7cWRfOgcI1wvMxDEtTMdNwgf+6fFPYgQNRvdOyaEEwXYVOdnpS6Mm/idjrvY&#10;iFTCodAIbYxDIWWoW7I6LN1AnLwv562OSfpGGq+nVG57ucoyJa3uOH1o9UCPLdXfu9Ei3J32/kp9&#10;creVNrzFFzXmz9Mr4uXFvH0AEWmOf2H4xU/oUCWmgxvZBNEjqDxLWyLCYnWjQKREnqt0OSDcrtcg&#10;q1L+n1D9AAAA//8DAFBLAQItABQABgAIAAAAIQC2gziS/gAAAOEBAAATAAAAAAAAAAAAAAAAAAAA&#10;AABbQ29udGVudF9UeXBlc10ueG1sUEsBAi0AFAAGAAgAAAAhADj9If/WAAAAlAEAAAsAAAAAAAAA&#10;AAAAAAAALwEAAF9yZWxzLy5yZWxzUEsBAi0AFAAGAAgAAAAhAFCf03Q3AgAAXgQAAA4AAAAAAAAA&#10;AAAAAAAALgIAAGRycy9lMm9Eb2MueG1sUEsBAi0AFAAGAAgAAAAhAL4p9frgAAAACgEAAA8AAAAA&#10;AAAAAAAAAAAAkQQAAGRycy9kb3ducmV2LnhtbFBLBQYAAAAABAAEAPMAAACeBQAAAAA=&#10;" strokecolor="#cff">
              <v:stroke dashstyle="1 1" endcap="round"/>
            </v:line>
          </w:pict>
        </mc:Fallback>
      </mc:AlternateContent>
    </w:r>
    <w:r>
      <w:rPr>
        <w:rFonts w:ascii="华文彩云" w:eastAsia="华文彩云" w:hAnsi="Bodoni MT Black" w:hint="eastAsia"/>
        <w:b/>
        <w:color w:val="339966"/>
        <w:sz w:val="24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0C" w:rsidRDefault="003F670C">
    <w:pPr>
      <w:pStyle w:val="a8"/>
      <w:pBdr>
        <w:bottom w:val="none" w:sz="0" w:space="0" w:color="auto"/>
      </w:pBdr>
      <w:tabs>
        <w:tab w:val="clear" w:pos="4153"/>
        <w:tab w:val="clear" w:pos="8306"/>
      </w:tabs>
      <w:ind w:rightChars="-1080" w:right="-2268" w:firstLineChars="3220" w:firstLine="7736"/>
      <w:jc w:val="both"/>
      <w:rPr>
        <w:rFonts w:ascii="华文细黑" w:eastAsia="华文细黑" w:hAnsi="华文细黑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36" w:rsidRDefault="00810A36">
    <w:pPr>
      <w:pStyle w:val="a8"/>
      <w:pBdr>
        <w:bottom w:val="none" w:sz="0" w:space="0" w:color="auto"/>
      </w:pBdr>
      <w:tabs>
        <w:tab w:val="clear" w:pos="4153"/>
        <w:tab w:val="clear" w:pos="8306"/>
      </w:tabs>
      <w:ind w:rightChars="-1080" w:right="-2268" w:firstLineChars="3220" w:firstLine="7736"/>
      <w:jc w:val="both"/>
      <w:rPr>
        <w:rFonts w:ascii="华文细黑" w:eastAsia="华文细黑" w:hAnsi="华文细黑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BC735"/>
    <w:multiLevelType w:val="singleLevel"/>
    <w:tmpl w:val="55DBC735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67FFB"/>
    <w:rsid w:val="00000128"/>
    <w:rsid w:val="00005782"/>
    <w:rsid w:val="000115F5"/>
    <w:rsid w:val="000173AE"/>
    <w:rsid w:val="000342A2"/>
    <w:rsid w:val="00037A3A"/>
    <w:rsid w:val="00041C3B"/>
    <w:rsid w:val="0004336C"/>
    <w:rsid w:val="00060B14"/>
    <w:rsid w:val="00085AE0"/>
    <w:rsid w:val="000979C7"/>
    <w:rsid w:val="000A3F3B"/>
    <w:rsid w:val="000B38E8"/>
    <w:rsid w:val="000E23A2"/>
    <w:rsid w:val="000F1250"/>
    <w:rsid w:val="000F50E6"/>
    <w:rsid w:val="001036FA"/>
    <w:rsid w:val="00111B23"/>
    <w:rsid w:val="0011600C"/>
    <w:rsid w:val="00117329"/>
    <w:rsid w:val="00120E82"/>
    <w:rsid w:val="001809DF"/>
    <w:rsid w:val="001A1585"/>
    <w:rsid w:val="001B2B7A"/>
    <w:rsid w:val="001D09F9"/>
    <w:rsid w:val="001E4DF4"/>
    <w:rsid w:val="001F2A2E"/>
    <w:rsid w:val="00205CB6"/>
    <w:rsid w:val="00254AAE"/>
    <w:rsid w:val="00262631"/>
    <w:rsid w:val="00262AF7"/>
    <w:rsid w:val="0026405B"/>
    <w:rsid w:val="0026590B"/>
    <w:rsid w:val="0027606B"/>
    <w:rsid w:val="002D1261"/>
    <w:rsid w:val="002D2BA1"/>
    <w:rsid w:val="002E1A9A"/>
    <w:rsid w:val="002F32B1"/>
    <w:rsid w:val="00303640"/>
    <w:rsid w:val="0032362E"/>
    <w:rsid w:val="00336A0C"/>
    <w:rsid w:val="00367723"/>
    <w:rsid w:val="00386372"/>
    <w:rsid w:val="00395829"/>
    <w:rsid w:val="003D7062"/>
    <w:rsid w:val="003F670C"/>
    <w:rsid w:val="0044318B"/>
    <w:rsid w:val="004725BE"/>
    <w:rsid w:val="00475492"/>
    <w:rsid w:val="004A443E"/>
    <w:rsid w:val="004B5175"/>
    <w:rsid w:val="004E348B"/>
    <w:rsid w:val="005750C8"/>
    <w:rsid w:val="00591B3D"/>
    <w:rsid w:val="005B2125"/>
    <w:rsid w:val="005B7E0B"/>
    <w:rsid w:val="005D0442"/>
    <w:rsid w:val="005D0A1D"/>
    <w:rsid w:val="00622FF8"/>
    <w:rsid w:val="006406F8"/>
    <w:rsid w:val="0064487A"/>
    <w:rsid w:val="00662838"/>
    <w:rsid w:val="00665A70"/>
    <w:rsid w:val="00676670"/>
    <w:rsid w:val="00692AAE"/>
    <w:rsid w:val="006B535B"/>
    <w:rsid w:val="006C278A"/>
    <w:rsid w:val="006D42F6"/>
    <w:rsid w:val="006E6C7F"/>
    <w:rsid w:val="00700712"/>
    <w:rsid w:val="0071023A"/>
    <w:rsid w:val="00716856"/>
    <w:rsid w:val="0074660F"/>
    <w:rsid w:val="00750342"/>
    <w:rsid w:val="00770FE7"/>
    <w:rsid w:val="00793605"/>
    <w:rsid w:val="007A715A"/>
    <w:rsid w:val="007B46A5"/>
    <w:rsid w:val="0080496B"/>
    <w:rsid w:val="0080735F"/>
    <w:rsid w:val="00810A36"/>
    <w:rsid w:val="0082147E"/>
    <w:rsid w:val="00823D7A"/>
    <w:rsid w:val="008600BA"/>
    <w:rsid w:val="008840F9"/>
    <w:rsid w:val="0089621B"/>
    <w:rsid w:val="008C75C9"/>
    <w:rsid w:val="00901877"/>
    <w:rsid w:val="00912C8D"/>
    <w:rsid w:val="00933BA3"/>
    <w:rsid w:val="00941915"/>
    <w:rsid w:val="00941C6F"/>
    <w:rsid w:val="00945E01"/>
    <w:rsid w:val="00956E9A"/>
    <w:rsid w:val="00961279"/>
    <w:rsid w:val="00967FFB"/>
    <w:rsid w:val="009D5D0B"/>
    <w:rsid w:val="009D6335"/>
    <w:rsid w:val="009E0E53"/>
    <w:rsid w:val="00A324DB"/>
    <w:rsid w:val="00A37DC8"/>
    <w:rsid w:val="00A52F8A"/>
    <w:rsid w:val="00A54CF1"/>
    <w:rsid w:val="00A579F8"/>
    <w:rsid w:val="00A7697C"/>
    <w:rsid w:val="00A77F68"/>
    <w:rsid w:val="00A80E5A"/>
    <w:rsid w:val="00A91E9D"/>
    <w:rsid w:val="00A9653B"/>
    <w:rsid w:val="00AC01BB"/>
    <w:rsid w:val="00AC483A"/>
    <w:rsid w:val="00B019AC"/>
    <w:rsid w:val="00B152E4"/>
    <w:rsid w:val="00B22ECB"/>
    <w:rsid w:val="00B42040"/>
    <w:rsid w:val="00B76803"/>
    <w:rsid w:val="00BA6EDC"/>
    <w:rsid w:val="00BB4AE1"/>
    <w:rsid w:val="00BD57CA"/>
    <w:rsid w:val="00BF114B"/>
    <w:rsid w:val="00BF1C81"/>
    <w:rsid w:val="00BF6E24"/>
    <w:rsid w:val="00C07BCE"/>
    <w:rsid w:val="00C10398"/>
    <w:rsid w:val="00C105F3"/>
    <w:rsid w:val="00C22131"/>
    <w:rsid w:val="00C62594"/>
    <w:rsid w:val="00C62BC5"/>
    <w:rsid w:val="00C643FE"/>
    <w:rsid w:val="00C73730"/>
    <w:rsid w:val="00C85A02"/>
    <w:rsid w:val="00C91D71"/>
    <w:rsid w:val="00C97422"/>
    <w:rsid w:val="00CA252E"/>
    <w:rsid w:val="00CE514E"/>
    <w:rsid w:val="00CF251E"/>
    <w:rsid w:val="00CF686E"/>
    <w:rsid w:val="00D118BB"/>
    <w:rsid w:val="00D12EB8"/>
    <w:rsid w:val="00D23666"/>
    <w:rsid w:val="00D35213"/>
    <w:rsid w:val="00D36078"/>
    <w:rsid w:val="00D47B97"/>
    <w:rsid w:val="00D54BB7"/>
    <w:rsid w:val="00DA330D"/>
    <w:rsid w:val="00DA4E0A"/>
    <w:rsid w:val="00DC011F"/>
    <w:rsid w:val="00DD4EE1"/>
    <w:rsid w:val="00DE470A"/>
    <w:rsid w:val="00E33E92"/>
    <w:rsid w:val="00EB0114"/>
    <w:rsid w:val="00EB5DC6"/>
    <w:rsid w:val="00EC55AF"/>
    <w:rsid w:val="00EC7490"/>
    <w:rsid w:val="00ED1D70"/>
    <w:rsid w:val="00ED280D"/>
    <w:rsid w:val="00F34318"/>
    <w:rsid w:val="00F3752D"/>
    <w:rsid w:val="00F442F4"/>
    <w:rsid w:val="00F572A1"/>
    <w:rsid w:val="00F74C7D"/>
    <w:rsid w:val="00F8036B"/>
    <w:rsid w:val="00F8447A"/>
    <w:rsid w:val="00F95DFF"/>
    <w:rsid w:val="00F96A6C"/>
    <w:rsid w:val="00FB22C6"/>
    <w:rsid w:val="00FD0193"/>
    <w:rsid w:val="00FD2364"/>
    <w:rsid w:val="00FF7E30"/>
    <w:rsid w:val="17E93546"/>
    <w:rsid w:val="2A947DE8"/>
    <w:rsid w:val="2C1837E7"/>
    <w:rsid w:val="30195EF5"/>
    <w:rsid w:val="302D0419"/>
    <w:rsid w:val="308416A2"/>
    <w:rsid w:val="31FE2893"/>
    <w:rsid w:val="35D850E1"/>
    <w:rsid w:val="3A8B419B"/>
    <w:rsid w:val="40861EE7"/>
    <w:rsid w:val="43297F3D"/>
    <w:rsid w:val="498C7C37"/>
    <w:rsid w:val="4AED437B"/>
    <w:rsid w:val="4BAE4439"/>
    <w:rsid w:val="4C601CDE"/>
    <w:rsid w:val="4DE6755C"/>
    <w:rsid w:val="5B900847"/>
    <w:rsid w:val="5ED2769F"/>
    <w:rsid w:val="648B4982"/>
    <w:rsid w:val="6EB87F35"/>
    <w:rsid w:val="7C012101"/>
    <w:rsid w:val="7C2E1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/>
    <w:lsdException w:name="header" w:semiHidden="0"/>
    <w:lsdException w:name="footer" w:uiPriority="99"/>
    <w:lsdException w:name="caption" w:uiPriority="35" w:qFormat="1"/>
    <w:lsdException w:name="endnote reference" w:uiPriority="99"/>
    <w:lsdException w:name="endnote text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6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F670C"/>
    <w:pPr>
      <w:keepNext/>
      <w:keepLines/>
      <w:spacing w:before="100" w:beforeAutospacing="1" w:line="360" w:lineRule="auto"/>
      <w:outlineLvl w:val="0"/>
    </w:pPr>
    <w:rPr>
      <w:rFonts w:ascii="Times New Roman" w:hAnsi="Times New Roman" w:cs="Times New Roman"/>
      <w:b/>
      <w:bCs/>
      <w:kern w:val="44"/>
      <w:sz w:val="28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2D1261"/>
    <w:pPr>
      <w:ind w:firstLine="420"/>
    </w:pPr>
    <w:rPr>
      <w:rFonts w:ascii="Times New Roman" w:hAnsi="Times New Roman" w:cs="Times New Roman"/>
      <w:szCs w:val="20"/>
    </w:rPr>
  </w:style>
  <w:style w:type="paragraph" w:styleId="a4">
    <w:name w:val="Document Map"/>
    <w:basedOn w:val="a"/>
    <w:link w:val="Char"/>
    <w:uiPriority w:val="99"/>
    <w:unhideWhenUsed/>
    <w:rsid w:val="002D1261"/>
    <w:rPr>
      <w:rFonts w:ascii="宋体"/>
      <w:sz w:val="18"/>
      <w:szCs w:val="18"/>
    </w:rPr>
  </w:style>
  <w:style w:type="paragraph" w:styleId="a5">
    <w:name w:val="endnote text"/>
    <w:basedOn w:val="a"/>
    <w:link w:val="Char0"/>
    <w:uiPriority w:val="99"/>
    <w:unhideWhenUsed/>
    <w:rsid w:val="002D1261"/>
    <w:pPr>
      <w:snapToGrid w:val="0"/>
      <w:jc w:val="left"/>
    </w:pPr>
  </w:style>
  <w:style w:type="paragraph" w:styleId="a6">
    <w:name w:val="Balloon Text"/>
    <w:basedOn w:val="a"/>
    <w:link w:val="Char1"/>
    <w:uiPriority w:val="99"/>
    <w:unhideWhenUsed/>
    <w:rsid w:val="002D1261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2D1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rsid w:val="002D1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ndnote reference"/>
    <w:basedOn w:val="a0"/>
    <w:uiPriority w:val="99"/>
    <w:unhideWhenUsed/>
    <w:rsid w:val="002D1261"/>
    <w:rPr>
      <w:vertAlign w:val="superscript"/>
    </w:rPr>
  </w:style>
  <w:style w:type="paragraph" w:customStyle="1" w:styleId="10">
    <w:name w:val="列出段落1"/>
    <w:basedOn w:val="a"/>
    <w:uiPriority w:val="34"/>
    <w:qFormat/>
    <w:rsid w:val="002D1261"/>
    <w:pPr>
      <w:ind w:firstLineChars="200" w:firstLine="420"/>
    </w:pPr>
  </w:style>
  <w:style w:type="character" w:customStyle="1" w:styleId="Char3">
    <w:name w:val="页眉 Char"/>
    <w:basedOn w:val="a0"/>
    <w:link w:val="a8"/>
    <w:rsid w:val="002D1261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2D1261"/>
    <w:rPr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2D1261"/>
    <w:rPr>
      <w:rFonts w:ascii="宋体" w:eastAsia="宋体"/>
      <w:sz w:val="18"/>
      <w:szCs w:val="18"/>
    </w:rPr>
  </w:style>
  <w:style w:type="character" w:customStyle="1" w:styleId="Char0">
    <w:name w:val="尾注文本 Char"/>
    <w:basedOn w:val="a0"/>
    <w:link w:val="a5"/>
    <w:uiPriority w:val="99"/>
    <w:semiHidden/>
    <w:rsid w:val="002D1261"/>
  </w:style>
  <w:style w:type="character" w:customStyle="1" w:styleId="Char1">
    <w:name w:val="批注框文本 Char"/>
    <w:basedOn w:val="a0"/>
    <w:link w:val="a6"/>
    <w:uiPriority w:val="99"/>
    <w:semiHidden/>
    <w:rsid w:val="002D1261"/>
    <w:rPr>
      <w:sz w:val="18"/>
      <w:szCs w:val="18"/>
    </w:rPr>
  </w:style>
  <w:style w:type="character" w:customStyle="1" w:styleId="1Char">
    <w:name w:val="标题 1 Char"/>
    <w:basedOn w:val="a0"/>
    <w:link w:val="1"/>
    <w:rsid w:val="003F670C"/>
    <w:rPr>
      <w:b/>
      <w:bCs/>
      <w:kern w:val="44"/>
      <w:sz w:val="28"/>
      <w:szCs w:val="4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D11E67-C461-4FC6-9A1B-56F813D7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1290</Words>
  <Characters>7354</Characters>
  <Application>Microsoft Office Word</Application>
  <DocSecurity>0</DocSecurity>
  <Lines>61</Lines>
  <Paragraphs>17</Paragraphs>
  <ScaleCrop>false</ScaleCrop>
  <Company>WwW.YlmF.CoM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2014年中国水资源公报</dc:title>
  <dc:creator>雨林木风</dc:creator>
  <cp:lastModifiedBy>yq q</cp:lastModifiedBy>
  <cp:revision>76</cp:revision>
  <dcterms:created xsi:type="dcterms:W3CDTF">2014-11-18T03:11:00Z</dcterms:created>
  <dcterms:modified xsi:type="dcterms:W3CDTF">2017-07-03T05:59:00Z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